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CC408" w14:textId="1770DF9F" w:rsidR="0082544C" w:rsidRPr="0082544C" w:rsidRDefault="0082544C">
      <w:pPr>
        <w:pStyle w:val="StandardWeb"/>
        <w:shd w:val="clear" w:color="auto" w:fill="FFFFFF"/>
        <w:spacing w:before="0" w:beforeAutospacing="0" w:after="0" w:afterAutospacing="0"/>
        <w:rPr>
          <w:rFonts w:asciiTheme="minorHAnsi" w:hAnsiTheme="minorHAnsi" w:cstheme="minorHAnsi"/>
          <w:bCs/>
          <w:color w:val="000000"/>
        </w:rPr>
      </w:pPr>
      <w:r w:rsidRPr="0082544C">
        <w:rPr>
          <w:rFonts w:asciiTheme="minorHAnsi" w:hAnsiTheme="minorHAnsi" w:cstheme="minorHAnsi"/>
          <w:bCs/>
          <w:color w:val="000000"/>
        </w:rPr>
        <w:t>Pressemitteilung</w:t>
      </w:r>
    </w:p>
    <w:p w14:paraId="46397D69" w14:textId="77777777" w:rsidR="0054257A" w:rsidRDefault="0054257A">
      <w:pPr>
        <w:pStyle w:val="StandardWeb"/>
        <w:shd w:val="clear" w:color="auto" w:fill="FFFFFF"/>
        <w:spacing w:before="0" w:beforeAutospacing="0" w:after="0" w:afterAutospacing="0"/>
        <w:rPr>
          <w:rFonts w:asciiTheme="minorHAnsi" w:hAnsiTheme="minorHAnsi" w:cstheme="minorHAnsi"/>
          <w:b/>
          <w:color w:val="000000"/>
        </w:rPr>
      </w:pPr>
    </w:p>
    <w:p w14:paraId="1EB12076" w14:textId="5B5112E2" w:rsidR="0054257A" w:rsidRDefault="00C524E6">
      <w:pPr>
        <w:pStyle w:val="StandardWeb"/>
        <w:shd w:val="clear" w:color="auto" w:fill="FFFFFF"/>
        <w:spacing w:before="0" w:beforeAutospacing="0" w:after="0" w:afterAutospacing="0"/>
        <w:rPr>
          <w:rFonts w:asciiTheme="minorHAnsi" w:hAnsiTheme="minorHAnsi" w:cstheme="minorHAnsi"/>
          <w:b/>
          <w:color w:val="000000"/>
          <w:sz w:val="28"/>
          <w:szCs w:val="28"/>
        </w:rPr>
      </w:pPr>
      <w:r>
        <w:rPr>
          <w:rFonts w:asciiTheme="minorHAnsi" w:hAnsiTheme="minorHAnsi" w:cstheme="minorHAnsi"/>
          <w:b/>
          <w:color w:val="000000"/>
          <w:sz w:val="28"/>
          <w:szCs w:val="28"/>
        </w:rPr>
        <w:t xml:space="preserve">Spiel, Spaß und </w:t>
      </w:r>
      <w:r w:rsidR="006F351A">
        <w:rPr>
          <w:rFonts w:asciiTheme="minorHAnsi" w:hAnsiTheme="minorHAnsi" w:cstheme="minorHAnsi"/>
          <w:b/>
          <w:color w:val="000000"/>
          <w:sz w:val="28"/>
          <w:szCs w:val="28"/>
        </w:rPr>
        <w:t>mehr</w:t>
      </w:r>
      <w:r>
        <w:rPr>
          <w:rFonts w:asciiTheme="minorHAnsi" w:hAnsiTheme="minorHAnsi" w:cstheme="minorHAnsi"/>
          <w:b/>
          <w:color w:val="000000"/>
          <w:sz w:val="28"/>
          <w:szCs w:val="28"/>
        </w:rPr>
        <w:t xml:space="preserve"> in der </w:t>
      </w:r>
      <w:proofErr w:type="spellStart"/>
      <w:r>
        <w:rPr>
          <w:rFonts w:asciiTheme="minorHAnsi" w:hAnsiTheme="minorHAnsi" w:cstheme="minorHAnsi"/>
          <w:b/>
          <w:color w:val="000000"/>
          <w:sz w:val="28"/>
          <w:szCs w:val="28"/>
        </w:rPr>
        <w:t>Stepke</w:t>
      </w:r>
      <w:proofErr w:type="spellEnd"/>
      <w:r>
        <w:rPr>
          <w:rFonts w:asciiTheme="minorHAnsi" w:hAnsiTheme="minorHAnsi" w:cstheme="minorHAnsi"/>
          <w:b/>
          <w:color w:val="000000"/>
          <w:sz w:val="28"/>
          <w:szCs w:val="28"/>
        </w:rPr>
        <w:t xml:space="preserve">-KiTa Murmel-Kids </w:t>
      </w:r>
    </w:p>
    <w:p w14:paraId="34F5A6EC" w14:textId="778BF30B" w:rsidR="00382D6B" w:rsidRPr="00382D6B" w:rsidRDefault="00270847">
      <w:pPr>
        <w:pStyle w:val="StandardWeb"/>
        <w:shd w:val="clear" w:color="auto" w:fill="FFFFFF"/>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KiTa blickt auf</w:t>
      </w:r>
      <w:r w:rsidR="00276178">
        <w:rPr>
          <w:rFonts w:asciiTheme="minorHAnsi" w:hAnsiTheme="minorHAnsi" w:cstheme="minorHAnsi"/>
          <w:bCs/>
          <w:color w:val="000000"/>
        </w:rPr>
        <w:t xml:space="preserve"> </w:t>
      </w:r>
      <w:proofErr w:type="gramStart"/>
      <w:r w:rsidR="00276178">
        <w:rPr>
          <w:rFonts w:asciiTheme="minorHAnsi" w:hAnsiTheme="minorHAnsi" w:cstheme="minorHAnsi"/>
          <w:bCs/>
          <w:color w:val="000000"/>
        </w:rPr>
        <w:t>tolles</w:t>
      </w:r>
      <w:proofErr w:type="gramEnd"/>
      <w:r w:rsidR="00276178">
        <w:rPr>
          <w:rFonts w:asciiTheme="minorHAnsi" w:hAnsiTheme="minorHAnsi" w:cstheme="minorHAnsi"/>
          <w:bCs/>
          <w:color w:val="000000"/>
        </w:rPr>
        <w:t xml:space="preserve"> erstes </w:t>
      </w:r>
      <w:r>
        <w:rPr>
          <w:rFonts w:asciiTheme="minorHAnsi" w:hAnsiTheme="minorHAnsi" w:cstheme="minorHAnsi"/>
          <w:bCs/>
          <w:color w:val="000000"/>
        </w:rPr>
        <w:t>Jahr zurück</w:t>
      </w:r>
    </w:p>
    <w:p w14:paraId="0F60A57F" w14:textId="77777777" w:rsidR="004E6042" w:rsidRDefault="004E6042" w:rsidP="00FB53D5">
      <w:pPr>
        <w:spacing w:line="276" w:lineRule="auto"/>
      </w:pPr>
    </w:p>
    <w:p w14:paraId="189984F3" w14:textId="47F13403" w:rsidR="00130CDC" w:rsidRDefault="00C524E6" w:rsidP="006F351A">
      <w:pPr>
        <w:spacing w:line="276" w:lineRule="auto"/>
        <w:jc w:val="both"/>
        <w:rPr>
          <w:sz w:val="22"/>
          <w:szCs w:val="22"/>
        </w:rPr>
      </w:pPr>
      <w:r w:rsidRPr="00DB3458">
        <w:rPr>
          <w:i/>
          <w:sz w:val="22"/>
          <w:szCs w:val="22"/>
        </w:rPr>
        <w:t>Wuppertal, 24.06.202</w:t>
      </w:r>
      <w:r w:rsidR="00DB3458">
        <w:rPr>
          <w:i/>
          <w:sz w:val="22"/>
          <w:szCs w:val="22"/>
        </w:rPr>
        <w:t>3</w:t>
      </w:r>
      <w:r w:rsidR="004E6042" w:rsidRPr="00DB3458">
        <w:rPr>
          <w:i/>
          <w:sz w:val="22"/>
          <w:szCs w:val="22"/>
        </w:rPr>
        <w:t>.</w:t>
      </w:r>
      <w:r w:rsidR="004E6042" w:rsidRPr="00DB3458">
        <w:rPr>
          <w:sz w:val="22"/>
          <w:szCs w:val="22"/>
        </w:rPr>
        <w:t xml:space="preserve"> </w:t>
      </w:r>
      <w:r w:rsidR="00580A6F">
        <w:rPr>
          <w:sz w:val="22"/>
          <w:szCs w:val="22"/>
        </w:rPr>
        <w:t>Eine neue KiTa</w:t>
      </w:r>
      <w:r w:rsidR="00187378">
        <w:rPr>
          <w:sz w:val="22"/>
          <w:szCs w:val="22"/>
        </w:rPr>
        <w:t xml:space="preserve"> ist ein Grund zum Feiern</w:t>
      </w:r>
      <w:r w:rsidR="00130CDC">
        <w:rPr>
          <w:sz w:val="22"/>
          <w:szCs w:val="22"/>
        </w:rPr>
        <w:t>.</w:t>
      </w:r>
      <w:r w:rsidR="00187378">
        <w:rPr>
          <w:sz w:val="22"/>
          <w:szCs w:val="22"/>
        </w:rPr>
        <w:t xml:space="preserve"> Das </w:t>
      </w:r>
      <w:r w:rsidR="00236FAE">
        <w:rPr>
          <w:sz w:val="22"/>
          <w:szCs w:val="22"/>
        </w:rPr>
        <w:t xml:space="preserve">haben </w:t>
      </w:r>
      <w:r w:rsidR="00187378">
        <w:rPr>
          <w:sz w:val="22"/>
          <w:szCs w:val="22"/>
        </w:rPr>
        <w:t xml:space="preserve">sich auch die </w:t>
      </w:r>
      <w:proofErr w:type="spellStart"/>
      <w:r w:rsidR="00187378">
        <w:rPr>
          <w:sz w:val="22"/>
          <w:szCs w:val="22"/>
        </w:rPr>
        <w:t>Stepke</w:t>
      </w:r>
      <w:proofErr w:type="spellEnd"/>
      <w:r w:rsidR="00187378">
        <w:rPr>
          <w:sz w:val="22"/>
          <w:szCs w:val="22"/>
        </w:rPr>
        <w:t xml:space="preserve">-KiTa Murmel-Kids </w:t>
      </w:r>
      <w:r w:rsidR="00236FAE">
        <w:rPr>
          <w:sz w:val="22"/>
          <w:szCs w:val="22"/>
        </w:rPr>
        <w:t>und</w:t>
      </w:r>
      <w:r w:rsidR="00187378">
        <w:rPr>
          <w:sz w:val="22"/>
          <w:szCs w:val="22"/>
        </w:rPr>
        <w:t xml:space="preserve"> ih</w:t>
      </w:r>
      <w:r w:rsidR="00236FAE">
        <w:rPr>
          <w:sz w:val="22"/>
          <w:szCs w:val="22"/>
        </w:rPr>
        <w:t>r</w:t>
      </w:r>
      <w:r w:rsidR="00187378">
        <w:rPr>
          <w:sz w:val="22"/>
          <w:szCs w:val="22"/>
        </w:rPr>
        <w:t xml:space="preserve"> </w:t>
      </w:r>
      <w:r w:rsidR="00187378" w:rsidRPr="006F351A">
        <w:rPr>
          <w:sz w:val="22"/>
          <w:szCs w:val="22"/>
        </w:rPr>
        <w:t>Investor</w:t>
      </w:r>
      <w:r w:rsidR="006F351A">
        <w:rPr>
          <w:sz w:val="22"/>
          <w:szCs w:val="22"/>
        </w:rPr>
        <w:t xml:space="preserve">, die </w:t>
      </w:r>
      <w:r w:rsidR="006F351A" w:rsidRPr="006F351A">
        <w:rPr>
          <w:sz w:val="22"/>
          <w:szCs w:val="22"/>
        </w:rPr>
        <w:t>Vereinigung Bergischer Unternehmerverbände e.V.</w:t>
      </w:r>
      <w:r w:rsidR="006F351A">
        <w:rPr>
          <w:sz w:val="22"/>
          <w:szCs w:val="22"/>
        </w:rPr>
        <w:t xml:space="preserve"> (</w:t>
      </w:r>
      <w:r w:rsidR="006F351A" w:rsidRPr="006F351A">
        <w:rPr>
          <w:sz w:val="22"/>
          <w:szCs w:val="22"/>
        </w:rPr>
        <w:t>VBU®</w:t>
      </w:r>
      <w:r w:rsidR="006F351A">
        <w:rPr>
          <w:sz w:val="22"/>
          <w:szCs w:val="22"/>
        </w:rPr>
        <w:t>),</w:t>
      </w:r>
      <w:r w:rsidR="00187378">
        <w:rPr>
          <w:sz w:val="22"/>
          <w:szCs w:val="22"/>
        </w:rPr>
        <w:t xml:space="preserve"> gedacht</w:t>
      </w:r>
      <w:r w:rsidR="00270847">
        <w:rPr>
          <w:sz w:val="22"/>
          <w:szCs w:val="22"/>
        </w:rPr>
        <w:t>.</w:t>
      </w:r>
      <w:r w:rsidR="00130CDC">
        <w:rPr>
          <w:sz w:val="22"/>
          <w:szCs w:val="22"/>
        </w:rPr>
        <w:t xml:space="preserve"> Nach den ersten spannenden Monaten seit </w:t>
      </w:r>
      <w:r w:rsidR="00580A6F">
        <w:rPr>
          <w:sz w:val="22"/>
          <w:szCs w:val="22"/>
        </w:rPr>
        <w:t>dem KiTa-Start</w:t>
      </w:r>
      <w:r w:rsidR="00130CDC">
        <w:rPr>
          <w:sz w:val="22"/>
          <w:szCs w:val="22"/>
        </w:rPr>
        <w:t xml:space="preserve"> im letzten Sommer</w:t>
      </w:r>
      <w:r w:rsidR="00130CDC" w:rsidRPr="00130CDC">
        <w:rPr>
          <w:sz w:val="22"/>
          <w:szCs w:val="22"/>
        </w:rPr>
        <w:t xml:space="preserve"> </w:t>
      </w:r>
      <w:r w:rsidR="00130CDC" w:rsidRPr="00DB3458">
        <w:rPr>
          <w:sz w:val="22"/>
          <w:szCs w:val="22"/>
        </w:rPr>
        <w:t>wurde nun gemeinsam mit den Familien am Samstag, 24. Juni</w:t>
      </w:r>
      <w:r w:rsidR="00130CDC">
        <w:rPr>
          <w:sz w:val="22"/>
          <w:szCs w:val="22"/>
        </w:rPr>
        <w:t xml:space="preserve"> 2023</w:t>
      </w:r>
      <w:r w:rsidR="00130CDC" w:rsidRPr="00DB3458">
        <w:rPr>
          <w:sz w:val="22"/>
          <w:szCs w:val="22"/>
        </w:rPr>
        <w:t>, die Eröffnung</w:t>
      </w:r>
      <w:r w:rsidR="00130CDC">
        <w:rPr>
          <w:sz w:val="22"/>
          <w:szCs w:val="22"/>
        </w:rPr>
        <w:t xml:space="preserve"> </w:t>
      </w:r>
      <w:r w:rsidR="00130CDC" w:rsidRPr="00DB3458">
        <w:rPr>
          <w:sz w:val="22"/>
          <w:szCs w:val="22"/>
        </w:rPr>
        <w:t>im Rahmen eines großen Sommerfestes mit vielen</w:t>
      </w:r>
      <w:r w:rsidR="00F85601">
        <w:rPr>
          <w:sz w:val="22"/>
          <w:szCs w:val="22"/>
        </w:rPr>
        <w:t xml:space="preserve"> schönen</w:t>
      </w:r>
      <w:r w:rsidR="00130CDC">
        <w:rPr>
          <w:sz w:val="22"/>
          <w:szCs w:val="22"/>
        </w:rPr>
        <w:t xml:space="preserve"> </w:t>
      </w:r>
      <w:r w:rsidR="00130CDC" w:rsidRPr="00DB3458">
        <w:rPr>
          <w:sz w:val="22"/>
          <w:szCs w:val="22"/>
        </w:rPr>
        <w:t>Aktionen gefeiert.</w:t>
      </w:r>
    </w:p>
    <w:p w14:paraId="108CFD86" w14:textId="77777777" w:rsidR="00A1039C" w:rsidRDefault="00A1039C" w:rsidP="00FB53D5">
      <w:pPr>
        <w:spacing w:line="276" w:lineRule="auto"/>
        <w:jc w:val="both"/>
        <w:rPr>
          <w:sz w:val="22"/>
          <w:szCs w:val="22"/>
        </w:rPr>
      </w:pPr>
    </w:p>
    <w:p w14:paraId="38D1D0C4" w14:textId="1616830A" w:rsidR="00270847" w:rsidRDefault="00270847" w:rsidP="00FB53D5">
      <w:pPr>
        <w:spacing w:line="276" w:lineRule="auto"/>
        <w:jc w:val="both"/>
        <w:rPr>
          <w:sz w:val="22"/>
          <w:szCs w:val="22"/>
        </w:rPr>
      </w:pPr>
      <w:r>
        <w:rPr>
          <w:sz w:val="22"/>
          <w:szCs w:val="22"/>
        </w:rPr>
        <w:t>Seit fast einem Jahr</w:t>
      </w:r>
      <w:r w:rsidRPr="00D53E6C">
        <w:rPr>
          <w:sz w:val="22"/>
          <w:szCs w:val="22"/>
        </w:rPr>
        <w:t xml:space="preserve"> </w:t>
      </w:r>
      <w:r w:rsidRPr="00DE3E56">
        <w:rPr>
          <w:sz w:val="22"/>
          <w:szCs w:val="22"/>
        </w:rPr>
        <w:t>werden in der KiTa Murmel-Kids täglich 105 Kinder willkommen geheißen, die seitdem einen bunten KiTa-Alltag in Heckinghausen mitgestalten.</w:t>
      </w:r>
      <w:r>
        <w:rPr>
          <w:sz w:val="22"/>
          <w:szCs w:val="22"/>
        </w:rPr>
        <w:t xml:space="preserve"> </w:t>
      </w:r>
      <w:r w:rsidR="006D52A2">
        <w:rPr>
          <w:sz w:val="22"/>
          <w:szCs w:val="22"/>
        </w:rPr>
        <w:t>I</w:t>
      </w:r>
      <w:r w:rsidR="006D52A2" w:rsidRPr="00DE3E56">
        <w:rPr>
          <w:sz w:val="22"/>
          <w:szCs w:val="22"/>
        </w:rPr>
        <w:t xml:space="preserve">n dem Neubau in der </w:t>
      </w:r>
      <w:proofErr w:type="spellStart"/>
      <w:r w:rsidR="006D52A2" w:rsidRPr="00DE3E56">
        <w:rPr>
          <w:sz w:val="22"/>
          <w:szCs w:val="22"/>
        </w:rPr>
        <w:t>Chamissostraße</w:t>
      </w:r>
      <w:proofErr w:type="spellEnd"/>
      <w:r w:rsidR="006D52A2" w:rsidRPr="00DE3E56">
        <w:rPr>
          <w:sz w:val="22"/>
          <w:szCs w:val="22"/>
        </w:rPr>
        <w:t xml:space="preserve"> ist auf ca. 1060 m² ein liebevoller Wohlfühlort für die Kinder entstanden mit sechs großen Gruppenräumen</w:t>
      </w:r>
      <w:r w:rsidR="006D52A2">
        <w:rPr>
          <w:sz w:val="22"/>
          <w:szCs w:val="22"/>
        </w:rPr>
        <w:t xml:space="preserve">, </w:t>
      </w:r>
      <w:r w:rsidR="006D52A2" w:rsidRPr="00DE3E56">
        <w:rPr>
          <w:sz w:val="22"/>
          <w:szCs w:val="22"/>
        </w:rPr>
        <w:t>die sich über drei Etagen erstrecken</w:t>
      </w:r>
      <w:r w:rsidR="006D52A2">
        <w:rPr>
          <w:sz w:val="22"/>
          <w:szCs w:val="22"/>
        </w:rPr>
        <w:t xml:space="preserve">. Besonders ist </w:t>
      </w:r>
      <w:r w:rsidR="00276178">
        <w:rPr>
          <w:sz w:val="22"/>
          <w:szCs w:val="22"/>
        </w:rPr>
        <w:t>die schöne</w:t>
      </w:r>
      <w:r w:rsidR="006D52A2">
        <w:rPr>
          <w:sz w:val="22"/>
          <w:szCs w:val="22"/>
        </w:rPr>
        <w:t xml:space="preserve"> </w:t>
      </w:r>
      <w:r w:rsidR="006D52A2" w:rsidRPr="00DE3E56">
        <w:rPr>
          <w:sz w:val="22"/>
          <w:szCs w:val="22"/>
        </w:rPr>
        <w:t xml:space="preserve">Lage direkt am Murmelbachtal, wo die Kinder wunderbare Möglichkeiten haben, den Wald und die Natur hautnah zu erleben und zu erforschen. </w:t>
      </w:r>
      <w:r w:rsidR="006D52A2" w:rsidRPr="00DE3E56">
        <w:rPr>
          <w:rFonts w:eastAsia="Times New Roman"/>
          <w:sz w:val="22"/>
          <w:szCs w:val="22"/>
        </w:rPr>
        <w:t>Ein weiteres Highlight ist</w:t>
      </w:r>
      <w:r w:rsidR="00276178">
        <w:rPr>
          <w:rFonts w:eastAsia="Times New Roman"/>
          <w:sz w:val="22"/>
          <w:szCs w:val="22"/>
        </w:rPr>
        <w:t xml:space="preserve"> </w:t>
      </w:r>
      <w:r w:rsidR="006D52A2" w:rsidRPr="00DE3E56">
        <w:rPr>
          <w:rFonts w:eastAsia="Times New Roman"/>
          <w:sz w:val="22"/>
          <w:szCs w:val="22"/>
        </w:rPr>
        <w:t>die große Turnhalle, die bei den Kindern sehr beliebt ist und viel Raum für Bewegung und Spiele bietet. Hier wurden bereits die unterschiedlichsten Landschaften gebaut und die ersten Kinder-Feten gefeiert.</w:t>
      </w:r>
      <w:r>
        <w:rPr>
          <w:sz w:val="22"/>
          <w:szCs w:val="22"/>
        </w:rPr>
        <w:t xml:space="preserve"> </w:t>
      </w:r>
      <w:r w:rsidR="00A1039C" w:rsidRPr="00DE3E56">
        <w:rPr>
          <w:sz w:val="22"/>
          <w:szCs w:val="22"/>
        </w:rPr>
        <w:t xml:space="preserve">Die KiTa-Leitung Vanessa </w:t>
      </w:r>
      <w:proofErr w:type="spellStart"/>
      <w:r w:rsidR="00A1039C" w:rsidRPr="00DE3E56">
        <w:rPr>
          <w:sz w:val="22"/>
          <w:szCs w:val="22"/>
        </w:rPr>
        <w:t>Rapisarda</w:t>
      </w:r>
      <w:proofErr w:type="spellEnd"/>
      <w:r w:rsidR="00A1039C" w:rsidRPr="00DE3E56">
        <w:rPr>
          <w:sz w:val="22"/>
          <w:szCs w:val="22"/>
        </w:rPr>
        <w:t xml:space="preserve"> blickt </w:t>
      </w:r>
      <w:r w:rsidR="00253F82">
        <w:rPr>
          <w:sz w:val="22"/>
          <w:szCs w:val="22"/>
        </w:rPr>
        <w:t xml:space="preserve">auf die gemeinsame Zeit </w:t>
      </w:r>
      <w:r w:rsidR="00DE3E56">
        <w:rPr>
          <w:sz w:val="22"/>
          <w:szCs w:val="22"/>
        </w:rPr>
        <w:t>zurück</w:t>
      </w:r>
      <w:r w:rsidR="00DE3E56" w:rsidRPr="00DE3E56">
        <w:rPr>
          <w:sz w:val="22"/>
          <w:szCs w:val="22"/>
        </w:rPr>
        <w:t>:</w:t>
      </w:r>
      <w:r w:rsidR="00DE3E56" w:rsidRPr="00DE3E56">
        <w:rPr>
          <w:rFonts w:eastAsia="Times New Roman"/>
          <w:sz w:val="22"/>
          <w:szCs w:val="22"/>
        </w:rPr>
        <w:t xml:space="preserve"> </w:t>
      </w:r>
      <w:r w:rsidR="00A1039C" w:rsidRPr="00DE3E56">
        <w:rPr>
          <w:rFonts w:eastAsia="Times New Roman"/>
          <w:sz w:val="22"/>
          <w:szCs w:val="22"/>
        </w:rPr>
        <w:t>„</w:t>
      </w:r>
      <w:r w:rsidR="00276178">
        <w:rPr>
          <w:rFonts w:eastAsia="Times New Roman"/>
          <w:sz w:val="22"/>
          <w:szCs w:val="22"/>
        </w:rPr>
        <w:t>Sp</w:t>
      </w:r>
      <w:r w:rsidR="00A1039C" w:rsidRPr="00DE3E56">
        <w:rPr>
          <w:rFonts w:eastAsia="Times New Roman"/>
          <w:sz w:val="22"/>
          <w:szCs w:val="22"/>
        </w:rPr>
        <w:t xml:space="preserve">annende Monate liegen nun hinter uns. Wir sind dankbar für die wertvolle Zeit, die wir bereits </w:t>
      </w:r>
      <w:r w:rsidR="008315A1">
        <w:rPr>
          <w:rFonts w:eastAsia="Times New Roman"/>
          <w:sz w:val="22"/>
          <w:szCs w:val="22"/>
        </w:rPr>
        <w:t>zusammen</w:t>
      </w:r>
      <w:r w:rsidR="00A1039C" w:rsidRPr="00DE3E56">
        <w:rPr>
          <w:rFonts w:eastAsia="Times New Roman"/>
          <w:sz w:val="22"/>
          <w:szCs w:val="22"/>
        </w:rPr>
        <w:t xml:space="preserve"> erleben durften</w:t>
      </w:r>
      <w:r w:rsidR="00E306BF">
        <w:rPr>
          <w:rFonts w:eastAsia="Times New Roman"/>
          <w:sz w:val="22"/>
          <w:szCs w:val="22"/>
        </w:rPr>
        <w:t xml:space="preserve"> </w:t>
      </w:r>
      <w:r w:rsidR="00A1039C" w:rsidRPr="00DE3E56">
        <w:rPr>
          <w:rFonts w:eastAsia="Times New Roman"/>
          <w:sz w:val="22"/>
          <w:szCs w:val="22"/>
        </w:rPr>
        <w:t>und blicken gerne auf ein erfolgreiches neues Ki</w:t>
      </w:r>
      <w:r w:rsidR="00DE3E56" w:rsidRPr="00DE3E56">
        <w:rPr>
          <w:rFonts w:eastAsia="Times New Roman"/>
          <w:sz w:val="22"/>
          <w:szCs w:val="22"/>
        </w:rPr>
        <w:t>Ta-J</w:t>
      </w:r>
      <w:r w:rsidR="00A1039C" w:rsidRPr="00DE3E56">
        <w:rPr>
          <w:rFonts w:eastAsia="Times New Roman"/>
          <w:sz w:val="22"/>
          <w:szCs w:val="22"/>
        </w:rPr>
        <w:t>ahr, auf neue Abenteuer und viele schöne</w:t>
      </w:r>
      <w:r w:rsidR="00276178">
        <w:rPr>
          <w:rFonts w:eastAsia="Times New Roman"/>
          <w:sz w:val="22"/>
          <w:szCs w:val="22"/>
        </w:rPr>
        <w:t xml:space="preserve"> M</w:t>
      </w:r>
      <w:r w:rsidR="00A1039C" w:rsidRPr="00DE3E56">
        <w:rPr>
          <w:rFonts w:eastAsia="Times New Roman"/>
          <w:sz w:val="22"/>
          <w:szCs w:val="22"/>
        </w:rPr>
        <w:t>omenten</w:t>
      </w:r>
      <w:r w:rsidR="008315A1">
        <w:rPr>
          <w:rFonts w:eastAsia="Times New Roman"/>
          <w:sz w:val="22"/>
          <w:szCs w:val="22"/>
        </w:rPr>
        <w:t xml:space="preserve"> </w:t>
      </w:r>
      <w:r w:rsidR="00A1039C" w:rsidRPr="00DE3E56">
        <w:rPr>
          <w:rFonts w:eastAsia="Times New Roman"/>
          <w:sz w:val="22"/>
          <w:szCs w:val="22"/>
        </w:rPr>
        <w:t>mit den Kindern und auf eine weiterhin gute Zusammenarbeit mit den Eltern und Familien unserer Einrichtung.“</w:t>
      </w:r>
      <w:r w:rsidR="00DE3E56">
        <w:rPr>
          <w:sz w:val="22"/>
          <w:szCs w:val="22"/>
        </w:rPr>
        <w:t xml:space="preserve"> </w:t>
      </w:r>
    </w:p>
    <w:p w14:paraId="70FC5E9B" w14:textId="77777777" w:rsidR="00270847" w:rsidRDefault="00270847" w:rsidP="00FB53D5">
      <w:pPr>
        <w:spacing w:line="276" w:lineRule="auto"/>
        <w:jc w:val="both"/>
        <w:rPr>
          <w:sz w:val="22"/>
          <w:szCs w:val="22"/>
        </w:rPr>
      </w:pPr>
    </w:p>
    <w:p w14:paraId="75B79769" w14:textId="7F774E99" w:rsidR="006D52A2" w:rsidRDefault="00DE3E56" w:rsidP="00FB53D5">
      <w:pPr>
        <w:spacing w:line="276" w:lineRule="auto"/>
        <w:jc w:val="both"/>
        <w:rPr>
          <w:sz w:val="22"/>
          <w:szCs w:val="22"/>
        </w:rPr>
      </w:pPr>
      <w:r>
        <w:rPr>
          <w:sz w:val="22"/>
          <w:szCs w:val="22"/>
        </w:rPr>
        <w:t xml:space="preserve">So bunt wie der KiTa-Alltag war auch das Eröffnungsfest. </w:t>
      </w:r>
      <w:r w:rsidR="00580A6F" w:rsidRPr="00D53E6C">
        <w:rPr>
          <w:sz w:val="22"/>
          <w:szCs w:val="22"/>
        </w:rPr>
        <w:t xml:space="preserve">Das Programm reichte von Kinderschminken und </w:t>
      </w:r>
      <w:r w:rsidR="00D53E6C" w:rsidRPr="00D53E6C">
        <w:rPr>
          <w:sz w:val="22"/>
          <w:szCs w:val="22"/>
        </w:rPr>
        <w:t>einer Rollrutsche bis</w:t>
      </w:r>
      <w:r w:rsidR="00276178">
        <w:rPr>
          <w:sz w:val="22"/>
          <w:szCs w:val="22"/>
        </w:rPr>
        <w:t xml:space="preserve"> hin</w:t>
      </w:r>
      <w:r w:rsidR="00D53E6C" w:rsidRPr="00D53E6C">
        <w:rPr>
          <w:sz w:val="22"/>
          <w:szCs w:val="22"/>
        </w:rPr>
        <w:t xml:space="preserve"> zu bester kulinarischer Versorgung dank </w:t>
      </w:r>
      <w:r w:rsidR="006F351A">
        <w:rPr>
          <w:sz w:val="22"/>
          <w:szCs w:val="22"/>
        </w:rPr>
        <w:t xml:space="preserve">großzügigem Buffet und </w:t>
      </w:r>
      <w:r w:rsidR="00D53E6C" w:rsidRPr="00D53E6C">
        <w:rPr>
          <w:sz w:val="22"/>
          <w:szCs w:val="22"/>
        </w:rPr>
        <w:t xml:space="preserve">Eiswagen. Zu den Highlights gehörte der </w:t>
      </w:r>
      <w:r w:rsidR="00121C8E">
        <w:rPr>
          <w:sz w:val="22"/>
          <w:szCs w:val="22"/>
        </w:rPr>
        <w:t xml:space="preserve">vom Arbeitgeberverband gestellte 3-D-Drucker zur Herstellung von </w:t>
      </w:r>
      <w:proofErr w:type="spellStart"/>
      <w:r w:rsidR="00121C8E">
        <w:rPr>
          <w:sz w:val="22"/>
          <w:szCs w:val="22"/>
        </w:rPr>
        <w:t>Stepke</w:t>
      </w:r>
      <w:proofErr w:type="spellEnd"/>
      <w:r w:rsidR="00121C8E">
        <w:rPr>
          <w:sz w:val="22"/>
          <w:szCs w:val="22"/>
        </w:rPr>
        <w:t>- Schlüsselanhängern. A</w:t>
      </w:r>
      <w:r>
        <w:rPr>
          <w:sz w:val="22"/>
          <w:szCs w:val="22"/>
        </w:rPr>
        <w:t>ußerdem konnten</w:t>
      </w:r>
      <w:r w:rsidR="00D53E6C" w:rsidRPr="00D53E6C">
        <w:rPr>
          <w:sz w:val="22"/>
          <w:szCs w:val="22"/>
        </w:rPr>
        <w:t xml:space="preserve"> die Familien im Steingarten auf dem Außengelände der KiTa ihre Wunschbotschaften hinterlassen.</w:t>
      </w:r>
      <w:r w:rsidR="003B297B">
        <w:rPr>
          <w:sz w:val="22"/>
          <w:szCs w:val="22"/>
        </w:rPr>
        <w:t xml:space="preserve"> </w:t>
      </w:r>
      <w:r w:rsidR="00A1039C">
        <w:rPr>
          <w:sz w:val="22"/>
          <w:szCs w:val="22"/>
        </w:rPr>
        <w:t xml:space="preserve">„Endlich konnten wir die Eröffnung der Murmel-Kids gebührend feiern! Das Sommerfest war ein passender Anlass, um uns bei den Familien und dem gesamten Team zu bedanken. Der Dank gilt auch unserem Investor sowie der Stadt Wuppertal, denn die Zusammenarbeit hat </w:t>
      </w:r>
      <w:r w:rsidR="00253F82">
        <w:rPr>
          <w:sz w:val="22"/>
          <w:szCs w:val="22"/>
        </w:rPr>
        <w:t>sehr gut</w:t>
      </w:r>
      <w:r w:rsidR="00A1039C">
        <w:rPr>
          <w:sz w:val="22"/>
          <w:szCs w:val="22"/>
        </w:rPr>
        <w:t xml:space="preserve"> funktioniert“, so Jutta Thomas, die </w:t>
      </w:r>
      <w:proofErr w:type="spellStart"/>
      <w:r w:rsidR="00A1039C">
        <w:rPr>
          <w:sz w:val="22"/>
          <w:szCs w:val="22"/>
        </w:rPr>
        <w:t>Stepke</w:t>
      </w:r>
      <w:proofErr w:type="spellEnd"/>
      <w:r w:rsidR="00A1039C">
        <w:rPr>
          <w:sz w:val="22"/>
          <w:szCs w:val="22"/>
        </w:rPr>
        <w:t>-Regionalleitung für NRW Mitte.</w:t>
      </w:r>
      <w:r w:rsidR="00270847">
        <w:rPr>
          <w:sz w:val="22"/>
          <w:szCs w:val="22"/>
        </w:rPr>
        <w:t xml:space="preserve"> </w:t>
      </w:r>
      <w:r w:rsidR="00C21ADA" w:rsidRPr="00DB3458">
        <w:rPr>
          <w:sz w:val="22"/>
          <w:szCs w:val="22"/>
        </w:rPr>
        <w:t xml:space="preserve">Vor Ort </w:t>
      </w:r>
      <w:r w:rsidR="00DB3458">
        <w:rPr>
          <w:sz w:val="22"/>
          <w:szCs w:val="22"/>
        </w:rPr>
        <w:t xml:space="preserve">in Heckinghausen </w:t>
      </w:r>
      <w:r w:rsidR="00C21ADA" w:rsidRPr="00DB3458">
        <w:rPr>
          <w:sz w:val="22"/>
          <w:szCs w:val="22"/>
        </w:rPr>
        <w:t xml:space="preserve">dabei </w:t>
      </w:r>
      <w:r>
        <w:rPr>
          <w:sz w:val="22"/>
          <w:szCs w:val="22"/>
        </w:rPr>
        <w:t>war</w:t>
      </w:r>
      <w:r w:rsidR="00276178">
        <w:rPr>
          <w:sz w:val="22"/>
          <w:szCs w:val="22"/>
        </w:rPr>
        <w:t>en</w:t>
      </w:r>
      <w:r>
        <w:rPr>
          <w:sz w:val="22"/>
          <w:szCs w:val="22"/>
        </w:rPr>
        <w:t xml:space="preserve"> nicht nur das </w:t>
      </w:r>
      <w:proofErr w:type="spellStart"/>
      <w:r>
        <w:rPr>
          <w:sz w:val="22"/>
          <w:szCs w:val="22"/>
        </w:rPr>
        <w:t>Stepke</w:t>
      </w:r>
      <w:proofErr w:type="spellEnd"/>
      <w:r>
        <w:rPr>
          <w:sz w:val="22"/>
          <w:szCs w:val="22"/>
        </w:rPr>
        <w:t>-Team und die Regionalleitungen rund um die KiTa Murmel-Kids, sondern</w:t>
      </w:r>
      <w:r w:rsidR="00C21ADA" w:rsidRPr="00DB3458">
        <w:rPr>
          <w:sz w:val="22"/>
          <w:szCs w:val="22"/>
        </w:rPr>
        <w:t xml:space="preserve"> </w:t>
      </w:r>
      <w:r>
        <w:rPr>
          <w:sz w:val="22"/>
          <w:szCs w:val="22"/>
        </w:rPr>
        <w:t xml:space="preserve">von </w:t>
      </w:r>
      <w:r w:rsidR="0086457A">
        <w:rPr>
          <w:sz w:val="22"/>
          <w:szCs w:val="22"/>
        </w:rPr>
        <w:t xml:space="preserve">Seiten </w:t>
      </w:r>
      <w:r w:rsidR="00C21ADA" w:rsidRPr="006F351A">
        <w:rPr>
          <w:sz w:val="22"/>
          <w:szCs w:val="22"/>
        </w:rPr>
        <w:t>des Investors</w:t>
      </w:r>
      <w:r w:rsidR="00C21ADA" w:rsidRPr="00DB3458">
        <w:rPr>
          <w:sz w:val="22"/>
          <w:szCs w:val="22"/>
        </w:rPr>
        <w:t xml:space="preserve"> </w:t>
      </w:r>
      <w:r w:rsidR="00121C8E">
        <w:rPr>
          <w:sz w:val="22"/>
          <w:szCs w:val="22"/>
        </w:rPr>
        <w:t xml:space="preserve">auch der Geschäftsführer des Arbeitgeberverbandes der Metallindustrie </w:t>
      </w:r>
      <w:r w:rsidR="00121C8E" w:rsidRPr="00DB3458">
        <w:rPr>
          <w:sz w:val="22"/>
          <w:szCs w:val="22"/>
        </w:rPr>
        <w:t>Michael</w:t>
      </w:r>
      <w:r w:rsidR="00C21ADA" w:rsidRPr="00DB3458">
        <w:rPr>
          <w:sz w:val="22"/>
          <w:szCs w:val="22"/>
        </w:rPr>
        <w:t xml:space="preserve"> Schwunk</w:t>
      </w:r>
      <w:r w:rsidR="006D52A2" w:rsidRPr="006F351A">
        <w:rPr>
          <w:sz w:val="22"/>
          <w:szCs w:val="22"/>
        </w:rPr>
        <w:t xml:space="preserve">. </w:t>
      </w:r>
      <w:r w:rsidR="0086457A" w:rsidRPr="006F351A">
        <w:rPr>
          <w:sz w:val="22"/>
          <w:szCs w:val="22"/>
        </w:rPr>
        <w:t>„</w:t>
      </w:r>
      <w:r w:rsidR="006D52A2" w:rsidRPr="006F351A">
        <w:rPr>
          <w:sz w:val="22"/>
          <w:szCs w:val="22"/>
        </w:rPr>
        <w:t>Wir</w:t>
      </w:r>
      <w:r w:rsidR="006D52A2" w:rsidRPr="006F351A">
        <w:rPr>
          <w:rFonts w:eastAsia="Times New Roman"/>
          <w:sz w:val="22"/>
          <w:szCs w:val="22"/>
        </w:rPr>
        <w:t xml:space="preserve"> freuen uns über die schöne, neue Einrichtung. Gemeinsam konnte</w:t>
      </w:r>
      <w:r w:rsidR="00276178" w:rsidRPr="006F351A">
        <w:rPr>
          <w:rFonts w:eastAsia="Times New Roman"/>
          <w:sz w:val="22"/>
          <w:szCs w:val="22"/>
        </w:rPr>
        <w:t>n</w:t>
      </w:r>
      <w:r w:rsidR="006D52A2" w:rsidRPr="006F351A">
        <w:rPr>
          <w:rFonts w:eastAsia="Times New Roman"/>
          <w:sz w:val="22"/>
          <w:szCs w:val="22"/>
        </w:rPr>
        <w:t xml:space="preserve"> wir mit </w:t>
      </w:r>
      <w:proofErr w:type="spellStart"/>
      <w:r w:rsidR="006D52A2" w:rsidRPr="006F351A">
        <w:rPr>
          <w:rFonts w:eastAsia="Times New Roman"/>
          <w:sz w:val="22"/>
          <w:szCs w:val="22"/>
        </w:rPr>
        <w:t>Stepke</w:t>
      </w:r>
      <w:proofErr w:type="spellEnd"/>
      <w:r w:rsidR="006D52A2" w:rsidRPr="006F351A">
        <w:rPr>
          <w:rFonts w:eastAsia="Times New Roman"/>
          <w:sz w:val="22"/>
          <w:szCs w:val="22"/>
        </w:rPr>
        <w:t xml:space="preserve"> für die Kinder in Wuppertal etwas Gutes tun. Es ist großartig zu sehen, wie wohl sich die Kinder hier in den Mu</w:t>
      </w:r>
      <w:r w:rsidR="00D51E7C" w:rsidRPr="006F351A">
        <w:rPr>
          <w:rFonts w:eastAsia="Times New Roman"/>
          <w:sz w:val="22"/>
          <w:szCs w:val="22"/>
        </w:rPr>
        <w:t>r</w:t>
      </w:r>
      <w:r w:rsidR="006D52A2" w:rsidRPr="006F351A">
        <w:rPr>
          <w:rFonts w:eastAsia="Times New Roman"/>
          <w:sz w:val="22"/>
          <w:szCs w:val="22"/>
        </w:rPr>
        <w:t>mel-Kids fühlen“, so Schwunk.</w:t>
      </w:r>
      <w:r w:rsidR="00121C8E">
        <w:rPr>
          <w:rFonts w:eastAsia="Times New Roman"/>
          <w:sz w:val="22"/>
          <w:szCs w:val="22"/>
        </w:rPr>
        <w:t xml:space="preserve"> Wuppertal habe weiter einen großen Fehlbedarf an Kinderbetreuungsplätzen. Auch das sei ein wichtiger Standortfaktor zur Sicherung der Fachkräfte, so Schwunk.</w:t>
      </w:r>
    </w:p>
    <w:p w14:paraId="04E51DC3" w14:textId="77777777" w:rsidR="00236FAE" w:rsidRDefault="00236FAE" w:rsidP="00FB53D5">
      <w:pPr>
        <w:spacing w:line="276" w:lineRule="auto"/>
        <w:jc w:val="both"/>
        <w:rPr>
          <w:rFonts w:asciiTheme="minorHAnsi" w:cstheme="minorHAnsi"/>
          <w:bCs/>
          <w:sz w:val="22"/>
          <w:szCs w:val="22"/>
          <w:u w:val="single"/>
        </w:rPr>
      </w:pPr>
    </w:p>
    <w:p w14:paraId="45B18FB6" w14:textId="77777777" w:rsidR="006F351A" w:rsidRDefault="006F351A" w:rsidP="00FB53D5">
      <w:pPr>
        <w:spacing w:line="276" w:lineRule="auto"/>
        <w:jc w:val="both"/>
        <w:rPr>
          <w:rFonts w:asciiTheme="minorHAnsi" w:cstheme="minorHAnsi"/>
          <w:bCs/>
          <w:sz w:val="22"/>
          <w:szCs w:val="22"/>
          <w:u w:val="single"/>
        </w:rPr>
      </w:pPr>
    </w:p>
    <w:p w14:paraId="39ED9AB8" w14:textId="77777777" w:rsidR="006F351A" w:rsidRDefault="006F351A" w:rsidP="00FB53D5">
      <w:pPr>
        <w:spacing w:line="276" w:lineRule="auto"/>
        <w:jc w:val="both"/>
        <w:rPr>
          <w:rFonts w:asciiTheme="minorHAnsi" w:cstheme="minorHAnsi"/>
          <w:bCs/>
          <w:sz w:val="22"/>
          <w:szCs w:val="22"/>
          <w:u w:val="single"/>
        </w:rPr>
      </w:pPr>
    </w:p>
    <w:p w14:paraId="44047DEC" w14:textId="77777777" w:rsidR="006F351A" w:rsidRDefault="006F351A" w:rsidP="00FB53D5">
      <w:pPr>
        <w:spacing w:line="276" w:lineRule="auto"/>
        <w:jc w:val="both"/>
        <w:rPr>
          <w:rFonts w:asciiTheme="minorHAnsi" w:cstheme="minorHAnsi"/>
          <w:bCs/>
          <w:sz w:val="22"/>
          <w:szCs w:val="22"/>
          <w:u w:val="single"/>
        </w:rPr>
      </w:pPr>
    </w:p>
    <w:p w14:paraId="1BD71926" w14:textId="77777777" w:rsidR="006F351A" w:rsidRDefault="006F351A" w:rsidP="00FB53D5">
      <w:pPr>
        <w:spacing w:line="276" w:lineRule="auto"/>
        <w:jc w:val="both"/>
        <w:rPr>
          <w:rFonts w:asciiTheme="minorHAnsi" w:cstheme="minorHAnsi"/>
          <w:bCs/>
          <w:sz w:val="22"/>
          <w:szCs w:val="22"/>
          <w:u w:val="single"/>
        </w:rPr>
      </w:pPr>
    </w:p>
    <w:p w14:paraId="7FBF43EC" w14:textId="77777777" w:rsidR="006F351A" w:rsidRDefault="006F351A" w:rsidP="00FB53D5">
      <w:pPr>
        <w:spacing w:line="276" w:lineRule="auto"/>
        <w:jc w:val="both"/>
        <w:rPr>
          <w:rFonts w:asciiTheme="minorHAnsi" w:cstheme="minorHAnsi"/>
          <w:bCs/>
          <w:sz w:val="22"/>
          <w:szCs w:val="22"/>
          <w:u w:val="single"/>
        </w:rPr>
      </w:pPr>
    </w:p>
    <w:p w14:paraId="1C3B953A" w14:textId="77777777" w:rsidR="00DB3458" w:rsidRDefault="00DB3458" w:rsidP="00FB53D5">
      <w:pPr>
        <w:spacing w:line="276" w:lineRule="auto"/>
        <w:jc w:val="both"/>
        <w:rPr>
          <w:rFonts w:asciiTheme="minorHAnsi" w:cstheme="minorHAnsi"/>
          <w:bCs/>
          <w:sz w:val="22"/>
          <w:szCs w:val="22"/>
          <w:u w:val="single"/>
        </w:rPr>
      </w:pPr>
    </w:p>
    <w:p w14:paraId="1EAB5B44" w14:textId="25C546D8" w:rsidR="00997B77" w:rsidRPr="002F4811" w:rsidRDefault="007228EE" w:rsidP="004E6042">
      <w:pPr>
        <w:spacing w:line="276" w:lineRule="auto"/>
        <w:jc w:val="both"/>
        <w:rPr>
          <w:rFonts w:asciiTheme="minorHAnsi" w:cstheme="minorHAnsi"/>
          <w:bCs/>
          <w:sz w:val="22"/>
          <w:szCs w:val="22"/>
          <w:u w:val="single"/>
        </w:rPr>
      </w:pPr>
      <w:r w:rsidRPr="002F4811">
        <w:rPr>
          <w:rFonts w:asciiTheme="minorHAnsi" w:cstheme="minorHAnsi"/>
          <w:bCs/>
          <w:sz w:val="22"/>
          <w:szCs w:val="22"/>
          <w:u w:val="single"/>
        </w:rPr>
        <w:t xml:space="preserve">Über </w:t>
      </w:r>
      <w:proofErr w:type="spellStart"/>
      <w:r w:rsidRPr="002F4811">
        <w:rPr>
          <w:rFonts w:asciiTheme="minorHAnsi" w:cstheme="minorHAnsi"/>
          <w:bCs/>
          <w:sz w:val="22"/>
          <w:szCs w:val="22"/>
          <w:u w:val="single"/>
        </w:rPr>
        <w:t>Stepke-KiTas</w:t>
      </w:r>
      <w:proofErr w:type="spellEnd"/>
      <w:r w:rsidRPr="002F4811">
        <w:rPr>
          <w:rFonts w:asciiTheme="minorHAnsi" w:cstheme="minorHAnsi"/>
          <w:bCs/>
          <w:sz w:val="22"/>
          <w:szCs w:val="22"/>
          <w:u w:val="single"/>
        </w:rPr>
        <w:t>:</w:t>
      </w:r>
    </w:p>
    <w:p w14:paraId="1A37DB13" w14:textId="23D7E53C" w:rsidR="000F2033" w:rsidRPr="002F4811" w:rsidRDefault="008C52B3" w:rsidP="00321CC9">
      <w:pPr>
        <w:spacing w:line="276" w:lineRule="auto"/>
        <w:jc w:val="both"/>
        <w:rPr>
          <w:sz w:val="22"/>
          <w:szCs w:val="22"/>
        </w:rPr>
      </w:pPr>
      <w:proofErr w:type="spellStart"/>
      <w:r w:rsidRPr="002F4811">
        <w:rPr>
          <w:sz w:val="22"/>
          <w:szCs w:val="22"/>
        </w:rPr>
        <w:t>Stepke-KiTas</w:t>
      </w:r>
      <w:proofErr w:type="spellEnd"/>
      <w:r w:rsidRPr="002F4811">
        <w:rPr>
          <w:sz w:val="22"/>
          <w:szCs w:val="22"/>
        </w:rPr>
        <w:t xml:space="preserve"> als gemeinnützige GmbH befasst sich nach einem einheitlichen Basiskonzept mit dem Auf- und Ausbau und dem Betrieb von Kindertagesstätten in ganz Deutschland. Das Unternehmen, das Teil der </w:t>
      </w:r>
      <w:proofErr w:type="spellStart"/>
      <w:r w:rsidRPr="002F4811">
        <w:rPr>
          <w:sz w:val="22"/>
          <w:szCs w:val="22"/>
        </w:rPr>
        <w:t>AcadeMedia</w:t>
      </w:r>
      <w:proofErr w:type="spellEnd"/>
      <w:r w:rsidRPr="002F4811">
        <w:rPr>
          <w:sz w:val="22"/>
          <w:szCs w:val="22"/>
        </w:rPr>
        <w:t xml:space="preserve"> Gruppe ist, dem führenden unabhängigen Bildungsanbieter Nordeuropas, versteht sich dabei als Dienstleister für Kinder und deren Eltern. In den </w:t>
      </w:r>
      <w:proofErr w:type="spellStart"/>
      <w:r w:rsidRPr="002F4811">
        <w:rPr>
          <w:sz w:val="22"/>
          <w:szCs w:val="22"/>
        </w:rPr>
        <w:t>KiTas</w:t>
      </w:r>
      <w:proofErr w:type="spellEnd"/>
      <w:r w:rsidRPr="002F4811">
        <w:rPr>
          <w:sz w:val="22"/>
          <w:szCs w:val="22"/>
        </w:rPr>
        <w:t xml:space="preserve"> in NRW, Berlin, Brandenburg und Bremen kümmern sich ca. 75</w:t>
      </w:r>
      <w:r w:rsidRPr="002F4811">
        <w:rPr>
          <w:color w:val="000000" w:themeColor="text1"/>
          <w:sz w:val="22"/>
          <w:szCs w:val="22"/>
        </w:rPr>
        <w:t xml:space="preserve">0 </w:t>
      </w:r>
      <w:r w:rsidRPr="002F4811">
        <w:rPr>
          <w:sz w:val="22"/>
          <w:szCs w:val="22"/>
        </w:rPr>
        <w:t xml:space="preserve">pädagogische Mitarbeiter*innen um über 4000 Kinder im Alter von null bis sechs Jahren. </w:t>
      </w:r>
      <w:proofErr w:type="spellStart"/>
      <w:r w:rsidRPr="002F4811">
        <w:rPr>
          <w:sz w:val="22"/>
          <w:szCs w:val="22"/>
        </w:rPr>
        <w:t>Stepke</w:t>
      </w:r>
      <w:proofErr w:type="spellEnd"/>
      <w:r w:rsidRPr="002F4811">
        <w:rPr>
          <w:sz w:val="22"/>
          <w:szCs w:val="22"/>
        </w:rPr>
        <w:t xml:space="preserve"> steht für eine individuelle Betreuung der Kinder durch gut ausgebildete Mitarbeiter*innen. </w:t>
      </w:r>
      <w:bookmarkStart w:id="0" w:name="_Hlk96936237"/>
    </w:p>
    <w:p w14:paraId="7A1B1B7B" w14:textId="7CFA27DB" w:rsidR="000F2033" w:rsidRPr="002F4811" w:rsidRDefault="008C52B3" w:rsidP="00321CC9">
      <w:pPr>
        <w:spacing w:line="276" w:lineRule="auto"/>
        <w:jc w:val="both"/>
        <w:rPr>
          <w:sz w:val="22"/>
          <w:szCs w:val="22"/>
        </w:rPr>
      </w:pPr>
      <w:r w:rsidRPr="002F4811">
        <w:rPr>
          <w:sz w:val="22"/>
          <w:szCs w:val="22"/>
        </w:rPr>
        <w:t xml:space="preserve">In jeder Einrichtung wird den Kindern ein entwicklungsförderndes und spannendes Raumkonzept sowie eine alltagsintegrierte Sprachbildung in einer sprachanregenden Umgebung geboten. Ernährung und Bewegung sind ebenfalls feste Bestandteile der </w:t>
      </w:r>
      <w:proofErr w:type="spellStart"/>
      <w:r w:rsidRPr="002F4811">
        <w:rPr>
          <w:sz w:val="22"/>
          <w:szCs w:val="22"/>
        </w:rPr>
        <w:t>Stepke</w:t>
      </w:r>
      <w:proofErr w:type="spellEnd"/>
      <w:r w:rsidRPr="002F4811">
        <w:rPr>
          <w:sz w:val="22"/>
          <w:szCs w:val="22"/>
        </w:rPr>
        <w:t xml:space="preserve">-Pädagogik. Neben multifunktionalen Bewegungsräumen laden die großzügigen Außengelände zu Abenteuern ein und bei regelmäßigen Waldwochen und -ausflügen können die Kinder die Lebensräume inmitten der Natur erkunden. Abgerundet wird das pädagogische Konzept durch kindgerechte und gezielte Sprachangebote sowie durch die Wassergewöhnung in der KiTa, die – wenn möglich – auch im Schwimmbad stattfindet. </w:t>
      </w:r>
    </w:p>
    <w:p w14:paraId="25FC1508" w14:textId="1494EED9" w:rsidR="000F2033" w:rsidRPr="002F4811" w:rsidRDefault="008C52B3" w:rsidP="00321CC9">
      <w:pPr>
        <w:spacing w:line="276" w:lineRule="auto"/>
        <w:jc w:val="both"/>
        <w:rPr>
          <w:sz w:val="22"/>
          <w:szCs w:val="22"/>
        </w:rPr>
      </w:pPr>
      <w:r w:rsidRPr="002F4811">
        <w:rPr>
          <w:sz w:val="22"/>
          <w:szCs w:val="22"/>
        </w:rPr>
        <w:t xml:space="preserve">Die pädagogische Qualität wird durch die persönliche Begleitung und Beratung aller Mitarbeiter*innen durch die </w:t>
      </w:r>
      <w:proofErr w:type="spellStart"/>
      <w:r w:rsidRPr="002F4811">
        <w:rPr>
          <w:sz w:val="22"/>
          <w:szCs w:val="22"/>
        </w:rPr>
        <w:t>Stepke</w:t>
      </w:r>
      <w:proofErr w:type="spellEnd"/>
      <w:r w:rsidRPr="002F4811">
        <w:rPr>
          <w:sz w:val="22"/>
          <w:szCs w:val="22"/>
        </w:rPr>
        <w:t>-Fachberatung gesichert.</w:t>
      </w:r>
      <w:bookmarkEnd w:id="0"/>
      <w:r w:rsidRPr="002F4811">
        <w:rPr>
          <w:sz w:val="22"/>
          <w:szCs w:val="22"/>
        </w:rPr>
        <w:t xml:space="preserve"> </w:t>
      </w:r>
    </w:p>
    <w:p w14:paraId="6F1E9E8F" w14:textId="1810A8D5" w:rsidR="008C52B3" w:rsidRPr="002F4811" w:rsidRDefault="008C52B3" w:rsidP="00321CC9">
      <w:pPr>
        <w:spacing w:line="276" w:lineRule="auto"/>
        <w:jc w:val="both"/>
        <w:rPr>
          <w:sz w:val="22"/>
          <w:szCs w:val="22"/>
        </w:rPr>
      </w:pPr>
      <w:r w:rsidRPr="002F4811">
        <w:rPr>
          <w:sz w:val="22"/>
          <w:szCs w:val="22"/>
        </w:rPr>
        <w:t xml:space="preserve">Weiterführende Informationen zu Anmeldungen, Stellenangeboten sowie allgemein zu </w:t>
      </w:r>
      <w:proofErr w:type="spellStart"/>
      <w:r w:rsidRPr="002F4811">
        <w:rPr>
          <w:sz w:val="22"/>
          <w:szCs w:val="22"/>
        </w:rPr>
        <w:t>Stepke</w:t>
      </w:r>
      <w:proofErr w:type="spellEnd"/>
      <w:r w:rsidRPr="002F4811">
        <w:rPr>
          <w:sz w:val="22"/>
          <w:szCs w:val="22"/>
        </w:rPr>
        <w:t xml:space="preserve"> können online unter www.stepke-kitas.de und auf den </w:t>
      </w:r>
      <w:proofErr w:type="spellStart"/>
      <w:proofErr w:type="gramStart"/>
      <w:r w:rsidRPr="002F4811">
        <w:rPr>
          <w:sz w:val="22"/>
          <w:szCs w:val="22"/>
        </w:rPr>
        <w:t>Social</w:t>
      </w:r>
      <w:proofErr w:type="spellEnd"/>
      <w:r w:rsidR="00262FDD">
        <w:rPr>
          <w:sz w:val="22"/>
          <w:szCs w:val="22"/>
        </w:rPr>
        <w:t xml:space="preserve"> </w:t>
      </w:r>
      <w:r w:rsidRPr="002F4811">
        <w:rPr>
          <w:sz w:val="22"/>
          <w:szCs w:val="22"/>
        </w:rPr>
        <w:t>Media-Kanälen</w:t>
      </w:r>
      <w:proofErr w:type="gramEnd"/>
      <w:r w:rsidRPr="002F4811">
        <w:rPr>
          <w:sz w:val="22"/>
          <w:szCs w:val="22"/>
        </w:rPr>
        <w:t xml:space="preserve"> des Unternehmens abgerufen werden.</w:t>
      </w:r>
    </w:p>
    <w:p w14:paraId="30392E52" w14:textId="77777777" w:rsidR="00B87160" w:rsidRPr="002F4811" w:rsidRDefault="00B87160" w:rsidP="00321CC9">
      <w:pPr>
        <w:spacing w:line="276" w:lineRule="auto"/>
        <w:jc w:val="both"/>
        <w:rPr>
          <w:sz w:val="22"/>
          <w:szCs w:val="22"/>
        </w:rPr>
      </w:pPr>
    </w:p>
    <w:p w14:paraId="17ECB262" w14:textId="47AA5F48" w:rsidR="00A11518" w:rsidRPr="002F4811" w:rsidRDefault="008C52B3" w:rsidP="00321CC9">
      <w:pPr>
        <w:spacing w:line="276" w:lineRule="auto"/>
        <w:jc w:val="both"/>
        <w:rPr>
          <w:rFonts w:asciiTheme="minorHAnsi" w:cstheme="minorHAnsi"/>
          <w:color w:val="000000" w:themeColor="text1"/>
          <w:sz w:val="22"/>
          <w:szCs w:val="22"/>
        </w:rPr>
      </w:pPr>
      <w:r w:rsidRPr="002F4811">
        <w:rPr>
          <w:rFonts w:asciiTheme="minorHAnsi" w:cstheme="minorHAnsi"/>
          <w:color w:val="000000" w:themeColor="text1"/>
          <w:sz w:val="22"/>
          <w:szCs w:val="22"/>
        </w:rPr>
        <w:t xml:space="preserve">Bei Rückfragen </w:t>
      </w:r>
      <w:r w:rsidR="00CD17A7">
        <w:rPr>
          <w:rFonts w:asciiTheme="minorHAnsi" w:cstheme="minorHAnsi"/>
          <w:color w:val="000000" w:themeColor="text1"/>
          <w:sz w:val="22"/>
          <w:szCs w:val="22"/>
        </w:rPr>
        <w:t xml:space="preserve">für </w:t>
      </w:r>
      <w:r w:rsidRPr="002F4811">
        <w:rPr>
          <w:rFonts w:asciiTheme="minorHAnsi" w:cstheme="minorHAnsi"/>
          <w:color w:val="000000" w:themeColor="text1"/>
          <w:sz w:val="22"/>
          <w:szCs w:val="22"/>
        </w:rPr>
        <w:t>Medienvertreter</w:t>
      </w:r>
      <w:r w:rsidR="00165D10" w:rsidRPr="002F4811">
        <w:rPr>
          <w:rFonts w:asciiTheme="minorHAnsi" w:cstheme="minorHAnsi"/>
          <w:color w:val="000000" w:themeColor="text1"/>
          <w:sz w:val="22"/>
          <w:szCs w:val="22"/>
        </w:rPr>
        <w:t xml:space="preserve">*innen </w:t>
      </w:r>
      <w:r w:rsidR="00CD17A7">
        <w:rPr>
          <w:rFonts w:asciiTheme="minorHAnsi" w:cstheme="minorHAnsi"/>
          <w:color w:val="000000" w:themeColor="text1"/>
          <w:sz w:val="22"/>
          <w:szCs w:val="22"/>
        </w:rPr>
        <w:t xml:space="preserve">steht </w:t>
      </w:r>
      <w:r w:rsidR="00262FDD">
        <w:rPr>
          <w:rFonts w:asciiTheme="minorHAnsi" w:cstheme="minorHAnsi"/>
          <w:color w:val="000000" w:themeColor="text1"/>
          <w:sz w:val="22"/>
          <w:szCs w:val="22"/>
        </w:rPr>
        <w:t xml:space="preserve">die </w:t>
      </w:r>
      <w:proofErr w:type="spellStart"/>
      <w:r w:rsidR="00262FDD">
        <w:rPr>
          <w:rFonts w:asciiTheme="minorHAnsi" w:cstheme="minorHAnsi"/>
          <w:color w:val="000000" w:themeColor="text1"/>
          <w:sz w:val="22"/>
          <w:szCs w:val="22"/>
        </w:rPr>
        <w:t>Stepke</w:t>
      </w:r>
      <w:proofErr w:type="spellEnd"/>
      <w:r w:rsidR="00262FDD">
        <w:rPr>
          <w:rFonts w:asciiTheme="minorHAnsi" w:cstheme="minorHAnsi"/>
          <w:color w:val="000000" w:themeColor="text1"/>
          <w:sz w:val="22"/>
          <w:szCs w:val="22"/>
        </w:rPr>
        <w:t>-Regionalleitung für NRW Mitte</w:t>
      </w:r>
      <w:r w:rsidRPr="002F4811">
        <w:rPr>
          <w:rFonts w:asciiTheme="minorHAnsi" w:cstheme="minorHAnsi"/>
          <w:color w:val="000000" w:themeColor="text1"/>
          <w:sz w:val="22"/>
          <w:szCs w:val="22"/>
        </w:rPr>
        <w:t>,</w:t>
      </w:r>
      <w:r w:rsidR="00E704CC" w:rsidRPr="002F4811">
        <w:rPr>
          <w:rFonts w:asciiTheme="minorHAnsi" w:cstheme="minorHAnsi"/>
          <w:color w:val="000000" w:themeColor="text1"/>
          <w:sz w:val="22"/>
          <w:szCs w:val="22"/>
        </w:rPr>
        <w:t xml:space="preserve"> </w:t>
      </w:r>
      <w:r w:rsidR="00262FDD">
        <w:rPr>
          <w:rFonts w:asciiTheme="minorHAnsi" w:cstheme="minorHAnsi"/>
          <w:color w:val="000000" w:themeColor="text1"/>
          <w:sz w:val="22"/>
          <w:szCs w:val="22"/>
        </w:rPr>
        <w:t>Jutta Thomas,</w:t>
      </w:r>
      <w:r w:rsidR="00E704CC" w:rsidRPr="002F4811">
        <w:rPr>
          <w:rFonts w:asciiTheme="minorHAnsi" w:cstheme="minorHAnsi"/>
          <w:color w:val="000000" w:themeColor="text1"/>
          <w:sz w:val="22"/>
          <w:szCs w:val="22"/>
        </w:rPr>
        <w:t xml:space="preserve"> telefonisch</w:t>
      </w:r>
      <w:r w:rsidRPr="002F4811">
        <w:rPr>
          <w:rFonts w:asciiTheme="minorHAnsi" w:cstheme="minorHAnsi"/>
          <w:color w:val="000000" w:themeColor="text1"/>
          <w:sz w:val="22"/>
          <w:szCs w:val="22"/>
        </w:rPr>
        <w:t xml:space="preserve"> unter </w:t>
      </w:r>
      <w:bookmarkStart w:id="1" w:name="_Hlk103064413"/>
      <w:r w:rsidR="00262FDD" w:rsidRPr="00262FDD">
        <w:rPr>
          <w:rFonts w:asciiTheme="minorHAnsi" w:cstheme="minorHAnsi"/>
          <w:color w:val="000000" w:themeColor="text1"/>
          <w:sz w:val="22"/>
          <w:szCs w:val="22"/>
        </w:rPr>
        <w:t xml:space="preserve">0176 478 302 26 </w:t>
      </w:r>
      <w:r w:rsidR="00E704CC" w:rsidRPr="002F4811">
        <w:rPr>
          <w:rFonts w:asciiTheme="minorHAnsi" w:cstheme="minorHAnsi"/>
          <w:color w:val="000000" w:themeColor="text1"/>
          <w:sz w:val="22"/>
          <w:szCs w:val="22"/>
        </w:rPr>
        <w:t>gerne</w:t>
      </w:r>
      <w:r w:rsidRPr="002F4811">
        <w:rPr>
          <w:rFonts w:asciiTheme="minorHAnsi" w:cstheme="minorHAnsi"/>
          <w:color w:val="000000" w:themeColor="text1"/>
          <w:sz w:val="22"/>
          <w:szCs w:val="22"/>
        </w:rPr>
        <w:t xml:space="preserve"> </w:t>
      </w:r>
      <w:bookmarkEnd w:id="1"/>
      <w:r w:rsidRPr="002F4811">
        <w:rPr>
          <w:rFonts w:asciiTheme="minorHAnsi" w:cstheme="minorHAnsi"/>
          <w:color w:val="000000" w:themeColor="text1"/>
          <w:sz w:val="22"/>
          <w:szCs w:val="22"/>
        </w:rPr>
        <w:t>zur Verfügung.</w:t>
      </w:r>
    </w:p>
    <w:p w14:paraId="5690DC94" w14:textId="77777777" w:rsidR="003572C6" w:rsidRPr="002F4811" w:rsidRDefault="003572C6" w:rsidP="00321CC9">
      <w:pPr>
        <w:spacing w:line="276" w:lineRule="auto"/>
        <w:jc w:val="both"/>
        <w:rPr>
          <w:rFonts w:asciiTheme="minorHAnsi" w:cstheme="minorHAnsi"/>
          <w:color w:val="000000" w:themeColor="text1"/>
          <w:sz w:val="22"/>
          <w:szCs w:val="22"/>
        </w:rPr>
      </w:pPr>
    </w:p>
    <w:p w14:paraId="16F482E6" w14:textId="612C2F72" w:rsidR="003572C6" w:rsidRDefault="003572C6" w:rsidP="00321CC9">
      <w:pPr>
        <w:spacing w:line="276" w:lineRule="auto"/>
        <w:jc w:val="both"/>
        <w:rPr>
          <w:rFonts w:asciiTheme="minorHAnsi" w:cstheme="minorHAnsi"/>
          <w:color w:val="000000" w:themeColor="text1"/>
          <w:sz w:val="22"/>
          <w:szCs w:val="22"/>
        </w:rPr>
      </w:pPr>
    </w:p>
    <w:p w14:paraId="06E7D087" w14:textId="6AE63D89" w:rsidR="006F351A" w:rsidRDefault="006F351A" w:rsidP="00321CC9">
      <w:pPr>
        <w:spacing w:line="276" w:lineRule="auto"/>
        <w:jc w:val="both"/>
        <w:rPr>
          <w:rFonts w:asciiTheme="minorHAnsi" w:cstheme="minorHAnsi"/>
          <w:color w:val="000000" w:themeColor="text1"/>
          <w:sz w:val="22"/>
          <w:szCs w:val="22"/>
        </w:rPr>
      </w:pPr>
      <w:r>
        <w:rPr>
          <w:rFonts w:asciiTheme="minorHAnsi" w:cstheme="minorHAnsi"/>
          <w:noProof/>
          <w:color w:val="000000" w:themeColor="text1"/>
          <w:sz w:val="22"/>
          <w:szCs w:val="22"/>
        </w:rPr>
        <w:lastRenderedPageBreak/>
        <w:drawing>
          <wp:inline distT="0" distB="0" distL="0" distR="0" wp14:anchorId="3187102A" wp14:editId="06F228F1">
            <wp:extent cx="5623389" cy="7019925"/>
            <wp:effectExtent l="0" t="0" r="0" b="0"/>
            <wp:docPr id="4625099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1510" cy="7042547"/>
                    </a:xfrm>
                    <a:prstGeom prst="rect">
                      <a:avLst/>
                    </a:prstGeom>
                    <a:noFill/>
                    <a:ln>
                      <a:noFill/>
                    </a:ln>
                  </pic:spPr>
                </pic:pic>
              </a:graphicData>
            </a:graphic>
          </wp:inline>
        </w:drawing>
      </w:r>
    </w:p>
    <w:p w14:paraId="4CB8C764" w14:textId="77777777" w:rsidR="006F351A" w:rsidRDefault="006F351A" w:rsidP="00321CC9">
      <w:pPr>
        <w:spacing w:line="276" w:lineRule="auto"/>
        <w:jc w:val="both"/>
        <w:rPr>
          <w:rFonts w:asciiTheme="minorHAnsi" w:cstheme="minorHAnsi"/>
          <w:color w:val="000000" w:themeColor="text1"/>
          <w:sz w:val="22"/>
          <w:szCs w:val="22"/>
        </w:rPr>
      </w:pPr>
    </w:p>
    <w:p w14:paraId="54A5BF14" w14:textId="33A31B4D" w:rsidR="006F351A" w:rsidRDefault="006F351A" w:rsidP="00321CC9">
      <w:pPr>
        <w:spacing w:line="276" w:lineRule="auto"/>
        <w:jc w:val="both"/>
        <w:rPr>
          <w:rFonts w:asciiTheme="minorHAnsi" w:cstheme="minorHAnsi"/>
          <w:color w:val="000000" w:themeColor="text1"/>
          <w:sz w:val="22"/>
          <w:szCs w:val="22"/>
        </w:rPr>
      </w:pPr>
      <w:r>
        <w:rPr>
          <w:rFonts w:asciiTheme="minorHAnsi" w:cstheme="minorHAnsi"/>
          <w:color w:val="000000" w:themeColor="text1"/>
          <w:sz w:val="22"/>
          <w:szCs w:val="22"/>
        </w:rPr>
        <w:t xml:space="preserve">Das Team der Murmel Kids rund um KiTa-Leitung Vanessa </w:t>
      </w:r>
      <w:proofErr w:type="spellStart"/>
      <w:r>
        <w:rPr>
          <w:rFonts w:asciiTheme="minorHAnsi" w:cstheme="minorHAnsi"/>
          <w:color w:val="000000" w:themeColor="text1"/>
          <w:sz w:val="22"/>
          <w:szCs w:val="22"/>
        </w:rPr>
        <w:t>Rapisarda</w:t>
      </w:r>
      <w:proofErr w:type="spellEnd"/>
      <w:r>
        <w:rPr>
          <w:rFonts w:asciiTheme="minorHAnsi" w:cstheme="minorHAnsi"/>
          <w:color w:val="000000" w:themeColor="text1"/>
          <w:sz w:val="22"/>
          <w:szCs w:val="22"/>
        </w:rPr>
        <w:t xml:space="preserve"> (</w:t>
      </w:r>
      <w:r w:rsidR="00CD17A7">
        <w:rPr>
          <w:rFonts w:asciiTheme="minorHAnsi" w:cstheme="minorHAnsi"/>
          <w:color w:val="000000" w:themeColor="text1"/>
          <w:sz w:val="22"/>
          <w:szCs w:val="22"/>
        </w:rPr>
        <w:t>F</w:t>
      </w:r>
      <w:r w:rsidR="00F55953">
        <w:rPr>
          <w:rFonts w:asciiTheme="minorHAnsi" w:cstheme="minorHAnsi"/>
          <w:color w:val="000000" w:themeColor="text1"/>
          <w:sz w:val="22"/>
          <w:szCs w:val="22"/>
        </w:rPr>
        <w:t>ünfte v. l.), Geschäftsführer der VBU und Investor Michael Schwunk (</w:t>
      </w:r>
      <w:r w:rsidR="00CD17A7">
        <w:rPr>
          <w:rFonts w:asciiTheme="minorHAnsi" w:cstheme="minorHAnsi"/>
          <w:color w:val="000000" w:themeColor="text1"/>
          <w:sz w:val="22"/>
          <w:szCs w:val="22"/>
        </w:rPr>
        <w:t>D</w:t>
      </w:r>
      <w:r w:rsidR="00F55953">
        <w:rPr>
          <w:rFonts w:asciiTheme="minorHAnsi" w:cstheme="minorHAnsi"/>
          <w:color w:val="000000" w:themeColor="text1"/>
          <w:sz w:val="22"/>
          <w:szCs w:val="22"/>
        </w:rPr>
        <w:t xml:space="preserve">ritter v. l.) und </w:t>
      </w:r>
      <w:r w:rsidR="00E46EB0">
        <w:rPr>
          <w:rFonts w:asciiTheme="minorHAnsi" w:cstheme="minorHAnsi"/>
          <w:color w:val="000000" w:themeColor="text1"/>
          <w:sz w:val="22"/>
          <w:szCs w:val="22"/>
        </w:rPr>
        <w:t xml:space="preserve">Michael </w:t>
      </w:r>
      <w:proofErr w:type="spellStart"/>
      <w:proofErr w:type="gramStart"/>
      <w:r w:rsidR="00E46EB0">
        <w:rPr>
          <w:rFonts w:asciiTheme="minorHAnsi" w:cstheme="minorHAnsi"/>
          <w:color w:val="000000" w:themeColor="text1"/>
          <w:sz w:val="22"/>
          <w:szCs w:val="22"/>
        </w:rPr>
        <w:t>Türk,</w:t>
      </w:r>
      <w:r w:rsidR="00F55953">
        <w:rPr>
          <w:rFonts w:asciiTheme="minorHAnsi" w:cstheme="minorHAnsi"/>
          <w:color w:val="000000" w:themeColor="text1"/>
          <w:sz w:val="22"/>
          <w:szCs w:val="22"/>
        </w:rPr>
        <w:t>Geschäftsführer</w:t>
      </w:r>
      <w:proofErr w:type="spellEnd"/>
      <w:proofErr w:type="gramEnd"/>
      <w:r w:rsidR="00F55953">
        <w:rPr>
          <w:rFonts w:asciiTheme="minorHAnsi" w:cstheme="minorHAnsi"/>
          <w:color w:val="000000" w:themeColor="text1"/>
          <w:sz w:val="22"/>
          <w:szCs w:val="22"/>
        </w:rPr>
        <w:t xml:space="preserve"> der Baufirma </w:t>
      </w:r>
      <w:proofErr w:type="spellStart"/>
      <w:r w:rsidR="00F55953">
        <w:rPr>
          <w:rFonts w:asciiTheme="minorHAnsi" w:cstheme="minorHAnsi"/>
          <w:color w:val="000000" w:themeColor="text1"/>
          <w:sz w:val="22"/>
          <w:szCs w:val="22"/>
        </w:rPr>
        <w:t>ProKiga</w:t>
      </w:r>
      <w:proofErr w:type="spellEnd"/>
      <w:r w:rsidR="00F55953">
        <w:rPr>
          <w:rFonts w:asciiTheme="minorHAnsi" w:cstheme="minorHAnsi"/>
          <w:color w:val="000000" w:themeColor="text1"/>
          <w:sz w:val="22"/>
          <w:szCs w:val="22"/>
        </w:rPr>
        <w:t xml:space="preserve"> (</w:t>
      </w:r>
      <w:r w:rsidR="00CD17A7">
        <w:rPr>
          <w:rFonts w:asciiTheme="minorHAnsi" w:cstheme="minorHAnsi"/>
          <w:color w:val="000000" w:themeColor="text1"/>
          <w:sz w:val="22"/>
          <w:szCs w:val="22"/>
        </w:rPr>
        <w:t>V</w:t>
      </w:r>
      <w:r w:rsidR="00F55953">
        <w:rPr>
          <w:rFonts w:asciiTheme="minorHAnsi" w:cstheme="minorHAnsi"/>
          <w:color w:val="000000" w:themeColor="text1"/>
          <w:sz w:val="22"/>
          <w:szCs w:val="22"/>
        </w:rPr>
        <w:t>ierter v. l.)</w:t>
      </w:r>
      <w:r w:rsidR="00E46EB0">
        <w:rPr>
          <w:rFonts w:asciiTheme="minorHAnsi" w:cstheme="minorHAnsi"/>
          <w:color w:val="000000" w:themeColor="text1"/>
          <w:sz w:val="22"/>
          <w:szCs w:val="22"/>
        </w:rPr>
        <w:t>.</w:t>
      </w:r>
    </w:p>
    <w:p w14:paraId="2CFB0B94" w14:textId="77777777" w:rsidR="002A4C3E" w:rsidRDefault="002A4C3E" w:rsidP="00321CC9">
      <w:pPr>
        <w:spacing w:line="276" w:lineRule="auto"/>
        <w:jc w:val="both"/>
        <w:rPr>
          <w:rFonts w:asciiTheme="minorHAnsi" w:cstheme="minorHAnsi"/>
          <w:color w:val="000000" w:themeColor="text1"/>
          <w:sz w:val="22"/>
          <w:szCs w:val="22"/>
        </w:rPr>
      </w:pPr>
    </w:p>
    <w:p w14:paraId="066D2222" w14:textId="77777777" w:rsidR="002A4C3E" w:rsidRDefault="002A4C3E" w:rsidP="00321CC9">
      <w:pPr>
        <w:spacing w:line="276" w:lineRule="auto"/>
        <w:jc w:val="both"/>
        <w:rPr>
          <w:rFonts w:asciiTheme="minorHAnsi" w:cstheme="minorHAnsi"/>
          <w:color w:val="000000" w:themeColor="text1"/>
          <w:sz w:val="22"/>
          <w:szCs w:val="22"/>
        </w:rPr>
      </w:pPr>
    </w:p>
    <w:p w14:paraId="0F27B7DB" w14:textId="77777777" w:rsidR="002A4C3E" w:rsidRDefault="002A4C3E" w:rsidP="00321CC9">
      <w:pPr>
        <w:spacing w:line="276" w:lineRule="auto"/>
        <w:jc w:val="both"/>
        <w:rPr>
          <w:rFonts w:asciiTheme="minorHAnsi" w:cstheme="minorHAnsi"/>
          <w:color w:val="000000" w:themeColor="text1"/>
          <w:sz w:val="22"/>
          <w:szCs w:val="22"/>
        </w:rPr>
      </w:pPr>
    </w:p>
    <w:p w14:paraId="00036F66" w14:textId="77777777" w:rsidR="002A4C3E" w:rsidRDefault="002A4C3E" w:rsidP="00321CC9">
      <w:pPr>
        <w:spacing w:line="276" w:lineRule="auto"/>
        <w:jc w:val="both"/>
        <w:rPr>
          <w:rFonts w:asciiTheme="minorHAnsi" w:cstheme="minorHAnsi"/>
          <w:color w:val="000000" w:themeColor="text1"/>
          <w:sz w:val="22"/>
          <w:szCs w:val="22"/>
        </w:rPr>
      </w:pPr>
    </w:p>
    <w:p w14:paraId="78F715F6" w14:textId="6923FF53" w:rsidR="002A4C3E" w:rsidRDefault="002A4C3E" w:rsidP="00321CC9">
      <w:pPr>
        <w:spacing w:line="276" w:lineRule="auto"/>
        <w:jc w:val="both"/>
        <w:rPr>
          <w:rFonts w:asciiTheme="minorHAnsi" w:cstheme="minorHAnsi"/>
          <w:color w:val="000000" w:themeColor="text1"/>
          <w:sz w:val="22"/>
          <w:szCs w:val="22"/>
        </w:rPr>
      </w:pPr>
      <w:r>
        <w:rPr>
          <w:rFonts w:asciiTheme="minorHAnsi" w:cstheme="minorHAnsi"/>
          <w:noProof/>
          <w:color w:val="000000" w:themeColor="text1"/>
          <w:sz w:val="22"/>
          <w:szCs w:val="22"/>
        </w:rPr>
        <w:lastRenderedPageBreak/>
        <w:drawing>
          <wp:inline distT="0" distB="0" distL="0" distR="0" wp14:anchorId="1968F0DB" wp14:editId="313DDA70">
            <wp:extent cx="4857750" cy="3989146"/>
            <wp:effectExtent l="0" t="0" r="0" b="0"/>
            <wp:docPr id="1275491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1132" cy="3991923"/>
                    </a:xfrm>
                    <a:prstGeom prst="rect">
                      <a:avLst/>
                    </a:prstGeom>
                    <a:noFill/>
                    <a:ln>
                      <a:noFill/>
                    </a:ln>
                  </pic:spPr>
                </pic:pic>
              </a:graphicData>
            </a:graphic>
          </wp:inline>
        </w:drawing>
      </w:r>
    </w:p>
    <w:p w14:paraId="555EC61C" w14:textId="704FC5E8" w:rsidR="002A4C3E" w:rsidRDefault="002A4C3E" w:rsidP="00321CC9">
      <w:pPr>
        <w:spacing w:line="276" w:lineRule="auto"/>
        <w:jc w:val="both"/>
        <w:rPr>
          <w:rFonts w:asciiTheme="minorHAnsi" w:cstheme="minorHAnsi"/>
          <w:color w:val="000000" w:themeColor="text1"/>
          <w:sz w:val="22"/>
          <w:szCs w:val="22"/>
        </w:rPr>
      </w:pPr>
      <w:r>
        <w:rPr>
          <w:rFonts w:asciiTheme="minorHAnsi" w:cstheme="minorHAnsi"/>
          <w:noProof/>
          <w:color w:val="000000" w:themeColor="text1"/>
          <w:sz w:val="22"/>
          <w:szCs w:val="22"/>
        </w:rPr>
        <w:drawing>
          <wp:inline distT="0" distB="0" distL="0" distR="0" wp14:anchorId="7CD4484F" wp14:editId="181F169D">
            <wp:extent cx="4248150" cy="3979994"/>
            <wp:effectExtent l="0" t="0" r="0" b="1905"/>
            <wp:docPr id="169383483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0095" cy="3981816"/>
                    </a:xfrm>
                    <a:prstGeom prst="rect">
                      <a:avLst/>
                    </a:prstGeom>
                    <a:noFill/>
                    <a:ln>
                      <a:noFill/>
                    </a:ln>
                  </pic:spPr>
                </pic:pic>
              </a:graphicData>
            </a:graphic>
          </wp:inline>
        </w:drawing>
      </w:r>
    </w:p>
    <w:p w14:paraId="1BD1B7FC" w14:textId="77777777" w:rsidR="002A4C3E" w:rsidRDefault="002A4C3E" w:rsidP="00321CC9">
      <w:pPr>
        <w:spacing w:line="276" w:lineRule="auto"/>
        <w:jc w:val="both"/>
        <w:rPr>
          <w:rFonts w:asciiTheme="minorHAnsi" w:cstheme="minorHAnsi"/>
          <w:color w:val="000000" w:themeColor="text1"/>
          <w:sz w:val="22"/>
          <w:szCs w:val="22"/>
        </w:rPr>
      </w:pPr>
    </w:p>
    <w:p w14:paraId="2E15CA42" w14:textId="3CBE8378" w:rsidR="002A4C3E" w:rsidRPr="002F4811" w:rsidRDefault="002A4C3E" w:rsidP="00321CC9">
      <w:pPr>
        <w:spacing w:line="276" w:lineRule="auto"/>
        <w:jc w:val="both"/>
        <w:rPr>
          <w:rFonts w:asciiTheme="minorHAnsi" w:cstheme="minorHAnsi"/>
          <w:color w:val="000000" w:themeColor="text1"/>
          <w:sz w:val="22"/>
          <w:szCs w:val="22"/>
        </w:rPr>
      </w:pPr>
      <w:r>
        <w:rPr>
          <w:rFonts w:asciiTheme="minorHAnsi" w:cstheme="minorHAnsi"/>
          <w:noProof/>
          <w:color w:val="000000" w:themeColor="text1"/>
          <w:sz w:val="22"/>
          <w:szCs w:val="22"/>
        </w:rPr>
        <w:lastRenderedPageBreak/>
        <w:drawing>
          <wp:inline distT="0" distB="0" distL="0" distR="0" wp14:anchorId="53C46FA4" wp14:editId="6274FA98">
            <wp:extent cx="5753100" cy="7667625"/>
            <wp:effectExtent l="0" t="0" r="0" b="9525"/>
            <wp:docPr id="51874074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667625"/>
                    </a:xfrm>
                    <a:prstGeom prst="rect">
                      <a:avLst/>
                    </a:prstGeom>
                    <a:noFill/>
                    <a:ln>
                      <a:noFill/>
                    </a:ln>
                  </pic:spPr>
                </pic:pic>
              </a:graphicData>
            </a:graphic>
          </wp:inline>
        </w:drawing>
      </w:r>
    </w:p>
    <w:sectPr w:rsidR="002A4C3E" w:rsidRPr="002F4811" w:rsidSect="003D57D6">
      <w:head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063ED" w14:textId="77777777" w:rsidR="006F5C24" w:rsidRDefault="006F5C24" w:rsidP="009053ED">
      <w:r>
        <w:separator/>
      </w:r>
    </w:p>
  </w:endnote>
  <w:endnote w:type="continuationSeparator" w:id="0">
    <w:p w14:paraId="58EDCD43" w14:textId="77777777" w:rsidR="006F5C24" w:rsidRDefault="006F5C24" w:rsidP="0090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57377" w14:textId="77777777" w:rsidR="006F5C24" w:rsidRDefault="006F5C24" w:rsidP="009053ED">
      <w:r>
        <w:separator/>
      </w:r>
    </w:p>
  </w:footnote>
  <w:footnote w:type="continuationSeparator" w:id="0">
    <w:p w14:paraId="4C2C2923" w14:textId="77777777" w:rsidR="006F5C24" w:rsidRDefault="006F5C24" w:rsidP="0090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BF16" w14:textId="77777777" w:rsidR="009053ED" w:rsidRDefault="007228EE" w:rsidP="009053ED">
    <w:pPr>
      <w:pStyle w:val="Kopfzeile"/>
      <w:jc w:val="right"/>
    </w:pPr>
    <w:r>
      <w:rPr>
        <w:noProof/>
      </w:rPr>
      <w:drawing>
        <wp:inline distT="0" distB="0" distL="0" distR="0" wp14:anchorId="5A6F97D1" wp14:editId="062012E8">
          <wp:extent cx="1928850" cy="742520"/>
          <wp:effectExtent l="0" t="0" r="1905" b="0"/>
          <wp:docPr id="1" name="Grafik 1"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pke Logo mP.jpg"/>
                  <pic:cNvPicPr/>
                </pic:nvPicPr>
                <pic:blipFill>
                  <a:blip r:embed="rId1">
                    <a:extLst>
                      <a:ext uri="{28A0092B-C50C-407E-A947-70E740481C1C}">
                        <a14:useLocalDpi xmlns:a14="http://schemas.microsoft.com/office/drawing/2010/main" val="0"/>
                      </a:ext>
                    </a:extLst>
                  </a:blip>
                  <a:stretch>
                    <a:fillRect/>
                  </a:stretch>
                </pic:blipFill>
                <pic:spPr>
                  <a:xfrm>
                    <a:off x="0" y="0"/>
                    <a:ext cx="1979493" cy="762015"/>
                  </a:xfrm>
                  <a:prstGeom prst="rect">
                    <a:avLst/>
                  </a:prstGeom>
                </pic:spPr>
              </pic:pic>
            </a:graphicData>
          </a:graphic>
        </wp:inline>
      </w:drawing>
    </w:r>
  </w:p>
  <w:p w14:paraId="0CB47A13" w14:textId="77777777" w:rsidR="009053ED" w:rsidRDefault="00ED03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730B1"/>
    <w:multiLevelType w:val="hybridMultilevel"/>
    <w:tmpl w:val="FFFFFFFF"/>
    <w:lvl w:ilvl="0" w:tplc="5BC02A88">
      <w:numFmt w:val="bullet"/>
      <w:lvlText w:val=""/>
      <w:lvlJc w:val="left"/>
      <w:pPr>
        <w:ind w:left="720" w:hanging="360"/>
      </w:pPr>
      <w:rPr>
        <w:rFonts w:ascii="Symbol" w:hAnsi="Symbol"/>
      </w:rPr>
    </w:lvl>
    <w:lvl w:ilvl="1" w:tplc="0DDCF276">
      <w:numFmt w:val="bullet"/>
      <w:lvlText w:val="o"/>
      <w:lvlJc w:val="left"/>
      <w:pPr>
        <w:ind w:left="1440" w:hanging="1080"/>
      </w:pPr>
      <w:rPr>
        <w:rFonts w:ascii="Courier New" w:hAnsi="Courier New"/>
      </w:rPr>
    </w:lvl>
    <w:lvl w:ilvl="2" w:tplc="2BDC1CE4">
      <w:numFmt w:val="bullet"/>
      <w:lvlText w:val=""/>
      <w:lvlJc w:val="left"/>
      <w:pPr>
        <w:ind w:left="2160" w:hanging="1800"/>
      </w:pPr>
    </w:lvl>
    <w:lvl w:ilvl="3" w:tplc="9EBC30E6">
      <w:numFmt w:val="bullet"/>
      <w:lvlText w:val=""/>
      <w:lvlJc w:val="left"/>
      <w:pPr>
        <w:ind w:left="2880" w:hanging="2520"/>
      </w:pPr>
      <w:rPr>
        <w:rFonts w:ascii="Symbol" w:hAnsi="Symbol"/>
      </w:rPr>
    </w:lvl>
    <w:lvl w:ilvl="4" w:tplc="3806B5F8">
      <w:numFmt w:val="bullet"/>
      <w:lvlText w:val="o"/>
      <w:lvlJc w:val="left"/>
      <w:pPr>
        <w:ind w:left="3600" w:hanging="3240"/>
      </w:pPr>
      <w:rPr>
        <w:rFonts w:ascii="Courier New" w:hAnsi="Courier New"/>
      </w:rPr>
    </w:lvl>
    <w:lvl w:ilvl="5" w:tplc="83140550">
      <w:numFmt w:val="bullet"/>
      <w:lvlText w:val=""/>
      <w:lvlJc w:val="left"/>
      <w:pPr>
        <w:ind w:left="4320" w:hanging="3960"/>
      </w:pPr>
    </w:lvl>
    <w:lvl w:ilvl="6" w:tplc="2792581E">
      <w:numFmt w:val="bullet"/>
      <w:lvlText w:val=""/>
      <w:lvlJc w:val="left"/>
      <w:pPr>
        <w:ind w:left="5040" w:hanging="4680"/>
      </w:pPr>
      <w:rPr>
        <w:rFonts w:ascii="Symbol" w:hAnsi="Symbol"/>
      </w:rPr>
    </w:lvl>
    <w:lvl w:ilvl="7" w:tplc="E90AB134">
      <w:numFmt w:val="bullet"/>
      <w:lvlText w:val="o"/>
      <w:lvlJc w:val="left"/>
      <w:pPr>
        <w:ind w:left="5760" w:hanging="5400"/>
      </w:pPr>
      <w:rPr>
        <w:rFonts w:ascii="Courier New" w:hAnsi="Courier New"/>
      </w:rPr>
    </w:lvl>
    <w:lvl w:ilvl="8" w:tplc="CC14B7CC">
      <w:numFmt w:val="bullet"/>
      <w:lvlText w:val=""/>
      <w:lvlJc w:val="left"/>
      <w:pPr>
        <w:ind w:left="6480" w:hanging="6120"/>
      </w:pPr>
    </w:lvl>
  </w:abstractNum>
  <w:abstractNum w:abstractNumId="1" w15:restartNumberingAfterBreak="0">
    <w:nsid w:val="118843FF"/>
    <w:multiLevelType w:val="hybridMultilevel"/>
    <w:tmpl w:val="37D8C8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6521B7D"/>
    <w:multiLevelType w:val="multilevel"/>
    <w:tmpl w:val="61C4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B1962"/>
    <w:multiLevelType w:val="hybridMultilevel"/>
    <w:tmpl w:val="4BF6B04A"/>
    <w:lvl w:ilvl="0" w:tplc="931AE32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1226E4"/>
    <w:multiLevelType w:val="hybridMultilevel"/>
    <w:tmpl w:val="193468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9FF53CD"/>
    <w:multiLevelType w:val="hybridMultilevel"/>
    <w:tmpl w:val="FFFFFFFF"/>
    <w:lvl w:ilvl="0" w:tplc="37622B8C">
      <w:start w:val="1"/>
      <w:numFmt w:val="decimal"/>
      <w:lvlText w:val="%1."/>
      <w:lvlJc w:val="left"/>
      <w:pPr>
        <w:ind w:left="720" w:hanging="360"/>
      </w:pPr>
    </w:lvl>
    <w:lvl w:ilvl="1" w:tplc="1CE62438">
      <w:start w:val="1"/>
      <w:numFmt w:val="decimal"/>
      <w:lvlText w:val="%2."/>
      <w:lvlJc w:val="left"/>
      <w:pPr>
        <w:ind w:left="1440" w:hanging="1080"/>
      </w:pPr>
    </w:lvl>
    <w:lvl w:ilvl="2" w:tplc="DB36560A">
      <w:start w:val="1"/>
      <w:numFmt w:val="decimal"/>
      <w:lvlText w:val="%3."/>
      <w:lvlJc w:val="left"/>
      <w:pPr>
        <w:ind w:left="2160" w:hanging="1980"/>
      </w:pPr>
    </w:lvl>
    <w:lvl w:ilvl="3" w:tplc="3B1E55F8">
      <w:start w:val="1"/>
      <w:numFmt w:val="decimal"/>
      <w:lvlText w:val="%4."/>
      <w:lvlJc w:val="left"/>
      <w:pPr>
        <w:ind w:left="2880" w:hanging="2520"/>
      </w:pPr>
    </w:lvl>
    <w:lvl w:ilvl="4" w:tplc="6CE2B316">
      <w:start w:val="1"/>
      <w:numFmt w:val="decimal"/>
      <w:lvlText w:val="%5."/>
      <w:lvlJc w:val="left"/>
      <w:pPr>
        <w:ind w:left="3600" w:hanging="3240"/>
      </w:pPr>
    </w:lvl>
    <w:lvl w:ilvl="5" w:tplc="CC08D644">
      <w:start w:val="1"/>
      <w:numFmt w:val="decimal"/>
      <w:lvlText w:val="%6."/>
      <w:lvlJc w:val="left"/>
      <w:pPr>
        <w:ind w:left="4320" w:hanging="4140"/>
      </w:pPr>
    </w:lvl>
    <w:lvl w:ilvl="6" w:tplc="94945970">
      <w:start w:val="1"/>
      <w:numFmt w:val="decimal"/>
      <w:lvlText w:val="%7."/>
      <w:lvlJc w:val="left"/>
      <w:pPr>
        <w:ind w:left="5040" w:hanging="4680"/>
      </w:pPr>
    </w:lvl>
    <w:lvl w:ilvl="7" w:tplc="750237A2">
      <w:start w:val="1"/>
      <w:numFmt w:val="decimal"/>
      <w:lvlText w:val="%8."/>
      <w:lvlJc w:val="left"/>
      <w:pPr>
        <w:ind w:left="5760" w:hanging="5400"/>
      </w:pPr>
    </w:lvl>
    <w:lvl w:ilvl="8" w:tplc="95E610F4">
      <w:start w:val="1"/>
      <w:numFmt w:val="decimal"/>
      <w:lvlText w:val="%9."/>
      <w:lvlJc w:val="left"/>
      <w:pPr>
        <w:ind w:left="6480" w:hanging="6300"/>
      </w:pPr>
    </w:lvl>
  </w:abstractNum>
  <w:num w:numId="1" w16cid:durableId="381290888">
    <w:abstractNumId w:val="0"/>
  </w:num>
  <w:num w:numId="2" w16cid:durableId="96411132">
    <w:abstractNumId w:val="5"/>
  </w:num>
  <w:num w:numId="3" w16cid:durableId="1028070069">
    <w:abstractNumId w:val="3"/>
  </w:num>
  <w:num w:numId="4" w16cid:durableId="338235813">
    <w:abstractNumId w:val="4"/>
  </w:num>
  <w:num w:numId="5" w16cid:durableId="302659107">
    <w:abstractNumId w:val="1"/>
  </w:num>
  <w:num w:numId="6" w16cid:durableId="755370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95"/>
    <w:rsid w:val="000053C6"/>
    <w:rsid w:val="00017495"/>
    <w:rsid w:val="00020BE0"/>
    <w:rsid w:val="0002286E"/>
    <w:rsid w:val="00035EF2"/>
    <w:rsid w:val="000408D9"/>
    <w:rsid w:val="00041326"/>
    <w:rsid w:val="00047186"/>
    <w:rsid w:val="00052E04"/>
    <w:rsid w:val="000A254E"/>
    <w:rsid w:val="000B7DCD"/>
    <w:rsid w:val="000B7E05"/>
    <w:rsid w:val="000D1365"/>
    <w:rsid w:val="000D4996"/>
    <w:rsid w:val="000D51B0"/>
    <w:rsid w:val="000D7EDD"/>
    <w:rsid w:val="000E080C"/>
    <w:rsid w:val="000E700F"/>
    <w:rsid w:val="000F2033"/>
    <w:rsid w:val="000F2E5A"/>
    <w:rsid w:val="000F3926"/>
    <w:rsid w:val="00121C8E"/>
    <w:rsid w:val="00127EF0"/>
    <w:rsid w:val="00130CDC"/>
    <w:rsid w:val="00134BE3"/>
    <w:rsid w:val="001518FC"/>
    <w:rsid w:val="00152F94"/>
    <w:rsid w:val="00165D10"/>
    <w:rsid w:val="001674F1"/>
    <w:rsid w:val="001755EF"/>
    <w:rsid w:val="00176321"/>
    <w:rsid w:val="001803D3"/>
    <w:rsid w:val="00187378"/>
    <w:rsid w:val="00187482"/>
    <w:rsid w:val="001918A7"/>
    <w:rsid w:val="001947AC"/>
    <w:rsid w:val="00195DB0"/>
    <w:rsid w:val="001960BC"/>
    <w:rsid w:val="00197D9F"/>
    <w:rsid w:val="001A0BFF"/>
    <w:rsid w:val="001B01AF"/>
    <w:rsid w:val="001D0546"/>
    <w:rsid w:val="001E722F"/>
    <w:rsid w:val="001F6AF2"/>
    <w:rsid w:val="001F70C5"/>
    <w:rsid w:val="001F71B4"/>
    <w:rsid w:val="00210B1A"/>
    <w:rsid w:val="002117CE"/>
    <w:rsid w:val="002302A1"/>
    <w:rsid w:val="00236FAE"/>
    <w:rsid w:val="00246273"/>
    <w:rsid w:val="00253F82"/>
    <w:rsid w:val="00262FDD"/>
    <w:rsid w:val="00270847"/>
    <w:rsid w:val="00273D35"/>
    <w:rsid w:val="00276178"/>
    <w:rsid w:val="00283D51"/>
    <w:rsid w:val="00284B06"/>
    <w:rsid w:val="002A174F"/>
    <w:rsid w:val="002A1BEA"/>
    <w:rsid w:val="002A4C3E"/>
    <w:rsid w:val="002A6A26"/>
    <w:rsid w:val="002A7669"/>
    <w:rsid w:val="002B0534"/>
    <w:rsid w:val="002D41B1"/>
    <w:rsid w:val="002D5391"/>
    <w:rsid w:val="002E1C61"/>
    <w:rsid w:val="002E1D0E"/>
    <w:rsid w:val="002E447E"/>
    <w:rsid w:val="002F4652"/>
    <w:rsid w:val="002F4811"/>
    <w:rsid w:val="00312528"/>
    <w:rsid w:val="00316BAB"/>
    <w:rsid w:val="00321CC9"/>
    <w:rsid w:val="00327422"/>
    <w:rsid w:val="0033017F"/>
    <w:rsid w:val="00331275"/>
    <w:rsid w:val="00344807"/>
    <w:rsid w:val="0035026C"/>
    <w:rsid w:val="00350CCC"/>
    <w:rsid w:val="00353B4B"/>
    <w:rsid w:val="003572C6"/>
    <w:rsid w:val="00357F69"/>
    <w:rsid w:val="003708D6"/>
    <w:rsid w:val="00372172"/>
    <w:rsid w:val="00381695"/>
    <w:rsid w:val="00382D6B"/>
    <w:rsid w:val="00384616"/>
    <w:rsid w:val="0039008E"/>
    <w:rsid w:val="003941E6"/>
    <w:rsid w:val="003B0C97"/>
    <w:rsid w:val="003B290A"/>
    <w:rsid w:val="003B297B"/>
    <w:rsid w:val="003B6226"/>
    <w:rsid w:val="003D7BF4"/>
    <w:rsid w:val="003E3F29"/>
    <w:rsid w:val="003E544C"/>
    <w:rsid w:val="003F1977"/>
    <w:rsid w:val="00413227"/>
    <w:rsid w:val="00424CAA"/>
    <w:rsid w:val="00436BB1"/>
    <w:rsid w:val="0046254F"/>
    <w:rsid w:val="00464EFB"/>
    <w:rsid w:val="0048149B"/>
    <w:rsid w:val="00484A3B"/>
    <w:rsid w:val="00491BEF"/>
    <w:rsid w:val="00492AA6"/>
    <w:rsid w:val="0049754D"/>
    <w:rsid w:val="004A38F0"/>
    <w:rsid w:val="004B6331"/>
    <w:rsid w:val="004C0730"/>
    <w:rsid w:val="004C15E5"/>
    <w:rsid w:val="004C6DC2"/>
    <w:rsid w:val="004D1B40"/>
    <w:rsid w:val="004E4B0E"/>
    <w:rsid w:val="004E5F0C"/>
    <w:rsid w:val="004E6042"/>
    <w:rsid w:val="004F087C"/>
    <w:rsid w:val="004F1E16"/>
    <w:rsid w:val="004F3137"/>
    <w:rsid w:val="00500474"/>
    <w:rsid w:val="00503DD6"/>
    <w:rsid w:val="005125B2"/>
    <w:rsid w:val="0052076E"/>
    <w:rsid w:val="0054257A"/>
    <w:rsid w:val="005435B9"/>
    <w:rsid w:val="00547D9F"/>
    <w:rsid w:val="00560BF4"/>
    <w:rsid w:val="0057474F"/>
    <w:rsid w:val="00580A6F"/>
    <w:rsid w:val="00591D0F"/>
    <w:rsid w:val="0059291C"/>
    <w:rsid w:val="005F6031"/>
    <w:rsid w:val="006072C7"/>
    <w:rsid w:val="006074A0"/>
    <w:rsid w:val="006220BE"/>
    <w:rsid w:val="00631F1A"/>
    <w:rsid w:val="006442FB"/>
    <w:rsid w:val="00670569"/>
    <w:rsid w:val="00690C90"/>
    <w:rsid w:val="006A6633"/>
    <w:rsid w:val="006A753D"/>
    <w:rsid w:val="006B3CB0"/>
    <w:rsid w:val="006B4F4B"/>
    <w:rsid w:val="006C4232"/>
    <w:rsid w:val="006D52A2"/>
    <w:rsid w:val="006E3225"/>
    <w:rsid w:val="006E77CD"/>
    <w:rsid w:val="006F351A"/>
    <w:rsid w:val="006F5C24"/>
    <w:rsid w:val="007228EE"/>
    <w:rsid w:val="0072381E"/>
    <w:rsid w:val="00726E75"/>
    <w:rsid w:val="00737B23"/>
    <w:rsid w:val="00742651"/>
    <w:rsid w:val="00762E18"/>
    <w:rsid w:val="00764F95"/>
    <w:rsid w:val="00776134"/>
    <w:rsid w:val="007810F8"/>
    <w:rsid w:val="00785D45"/>
    <w:rsid w:val="007A3026"/>
    <w:rsid w:val="007A4256"/>
    <w:rsid w:val="007A633D"/>
    <w:rsid w:val="007B0BE0"/>
    <w:rsid w:val="007C39E0"/>
    <w:rsid w:val="007E2AC8"/>
    <w:rsid w:val="007E3E5F"/>
    <w:rsid w:val="007E6CC9"/>
    <w:rsid w:val="007F4697"/>
    <w:rsid w:val="007F7288"/>
    <w:rsid w:val="00813CFE"/>
    <w:rsid w:val="008148EF"/>
    <w:rsid w:val="0082544C"/>
    <w:rsid w:val="008315A1"/>
    <w:rsid w:val="00846791"/>
    <w:rsid w:val="008613FF"/>
    <w:rsid w:val="0086457A"/>
    <w:rsid w:val="00872F48"/>
    <w:rsid w:val="00882DD7"/>
    <w:rsid w:val="00882E1D"/>
    <w:rsid w:val="0089722E"/>
    <w:rsid w:val="008B5EF7"/>
    <w:rsid w:val="008C52B3"/>
    <w:rsid w:val="00942BA1"/>
    <w:rsid w:val="00944AF3"/>
    <w:rsid w:val="00960984"/>
    <w:rsid w:val="00971A17"/>
    <w:rsid w:val="0098131C"/>
    <w:rsid w:val="00991E8E"/>
    <w:rsid w:val="00993124"/>
    <w:rsid w:val="00996A1C"/>
    <w:rsid w:val="00997B77"/>
    <w:rsid w:val="009A1C86"/>
    <w:rsid w:val="009A3CC1"/>
    <w:rsid w:val="009A6439"/>
    <w:rsid w:val="009A65E3"/>
    <w:rsid w:val="009B184B"/>
    <w:rsid w:val="009B3547"/>
    <w:rsid w:val="009C3C1A"/>
    <w:rsid w:val="009C5882"/>
    <w:rsid w:val="009C6AFB"/>
    <w:rsid w:val="009D6ED3"/>
    <w:rsid w:val="009F0B07"/>
    <w:rsid w:val="009F1657"/>
    <w:rsid w:val="00A00E37"/>
    <w:rsid w:val="00A1039C"/>
    <w:rsid w:val="00A11518"/>
    <w:rsid w:val="00A20ECC"/>
    <w:rsid w:val="00A31AC2"/>
    <w:rsid w:val="00A35B5E"/>
    <w:rsid w:val="00A42125"/>
    <w:rsid w:val="00A44FB8"/>
    <w:rsid w:val="00A74E61"/>
    <w:rsid w:val="00A82767"/>
    <w:rsid w:val="00A960C1"/>
    <w:rsid w:val="00AA1F8B"/>
    <w:rsid w:val="00AB349D"/>
    <w:rsid w:val="00AB3885"/>
    <w:rsid w:val="00AC0544"/>
    <w:rsid w:val="00AC28AF"/>
    <w:rsid w:val="00AC5B9B"/>
    <w:rsid w:val="00AC797F"/>
    <w:rsid w:val="00AD218A"/>
    <w:rsid w:val="00AE0DBC"/>
    <w:rsid w:val="00AF00F5"/>
    <w:rsid w:val="00AF16EF"/>
    <w:rsid w:val="00AF18D3"/>
    <w:rsid w:val="00AF39EF"/>
    <w:rsid w:val="00AF77CA"/>
    <w:rsid w:val="00B2052A"/>
    <w:rsid w:val="00B217F9"/>
    <w:rsid w:val="00B25517"/>
    <w:rsid w:val="00B2615F"/>
    <w:rsid w:val="00B335C3"/>
    <w:rsid w:val="00B528BB"/>
    <w:rsid w:val="00B61843"/>
    <w:rsid w:val="00B64B39"/>
    <w:rsid w:val="00B66D90"/>
    <w:rsid w:val="00B87160"/>
    <w:rsid w:val="00B87D13"/>
    <w:rsid w:val="00B96AC2"/>
    <w:rsid w:val="00BA05CB"/>
    <w:rsid w:val="00BA18E5"/>
    <w:rsid w:val="00BB4112"/>
    <w:rsid w:val="00BB4E6C"/>
    <w:rsid w:val="00BC1C0E"/>
    <w:rsid w:val="00BD7B6A"/>
    <w:rsid w:val="00BE607C"/>
    <w:rsid w:val="00BF575F"/>
    <w:rsid w:val="00BF6124"/>
    <w:rsid w:val="00C058B4"/>
    <w:rsid w:val="00C074ED"/>
    <w:rsid w:val="00C21248"/>
    <w:rsid w:val="00C21ADA"/>
    <w:rsid w:val="00C372C5"/>
    <w:rsid w:val="00C42093"/>
    <w:rsid w:val="00C50477"/>
    <w:rsid w:val="00C524E6"/>
    <w:rsid w:val="00C52F99"/>
    <w:rsid w:val="00C5795A"/>
    <w:rsid w:val="00C84285"/>
    <w:rsid w:val="00C84E6C"/>
    <w:rsid w:val="00C863F9"/>
    <w:rsid w:val="00C87F91"/>
    <w:rsid w:val="00CA2425"/>
    <w:rsid w:val="00CB6863"/>
    <w:rsid w:val="00CC493E"/>
    <w:rsid w:val="00CC5E43"/>
    <w:rsid w:val="00CC6657"/>
    <w:rsid w:val="00CD17A7"/>
    <w:rsid w:val="00CE1DDD"/>
    <w:rsid w:val="00CE6CAD"/>
    <w:rsid w:val="00CF22D7"/>
    <w:rsid w:val="00CF6B4F"/>
    <w:rsid w:val="00D01A08"/>
    <w:rsid w:val="00D05488"/>
    <w:rsid w:val="00D16778"/>
    <w:rsid w:val="00D333F0"/>
    <w:rsid w:val="00D519BC"/>
    <w:rsid w:val="00D51E7C"/>
    <w:rsid w:val="00D53E6C"/>
    <w:rsid w:val="00D64F9E"/>
    <w:rsid w:val="00D74236"/>
    <w:rsid w:val="00D7619B"/>
    <w:rsid w:val="00D76E86"/>
    <w:rsid w:val="00D90CC6"/>
    <w:rsid w:val="00D930DD"/>
    <w:rsid w:val="00D96A89"/>
    <w:rsid w:val="00DA136A"/>
    <w:rsid w:val="00DB3458"/>
    <w:rsid w:val="00DB6949"/>
    <w:rsid w:val="00DC4386"/>
    <w:rsid w:val="00DC661B"/>
    <w:rsid w:val="00DD1E38"/>
    <w:rsid w:val="00DE3E56"/>
    <w:rsid w:val="00DF5B16"/>
    <w:rsid w:val="00E02A93"/>
    <w:rsid w:val="00E1762E"/>
    <w:rsid w:val="00E306BF"/>
    <w:rsid w:val="00E33A46"/>
    <w:rsid w:val="00E42633"/>
    <w:rsid w:val="00E456A7"/>
    <w:rsid w:val="00E46EB0"/>
    <w:rsid w:val="00E704CC"/>
    <w:rsid w:val="00E860DB"/>
    <w:rsid w:val="00EB5B15"/>
    <w:rsid w:val="00EB5E99"/>
    <w:rsid w:val="00EC6483"/>
    <w:rsid w:val="00ED0399"/>
    <w:rsid w:val="00ED629E"/>
    <w:rsid w:val="00EF0E74"/>
    <w:rsid w:val="00EF186C"/>
    <w:rsid w:val="00EF4A69"/>
    <w:rsid w:val="00F05716"/>
    <w:rsid w:val="00F0594C"/>
    <w:rsid w:val="00F11D8D"/>
    <w:rsid w:val="00F32599"/>
    <w:rsid w:val="00F3400B"/>
    <w:rsid w:val="00F415BB"/>
    <w:rsid w:val="00F44B5F"/>
    <w:rsid w:val="00F45DBD"/>
    <w:rsid w:val="00F55953"/>
    <w:rsid w:val="00F652B4"/>
    <w:rsid w:val="00F70AA2"/>
    <w:rsid w:val="00F71077"/>
    <w:rsid w:val="00F85601"/>
    <w:rsid w:val="00F93910"/>
    <w:rsid w:val="00FB3BED"/>
    <w:rsid w:val="00FB53D5"/>
    <w:rsid w:val="00FE3AFF"/>
    <w:rsid w:val="00FE5A0E"/>
    <w:rsid w:val="00FF13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3930D"/>
  <w15:chartTrackingRefBased/>
  <w15:docId w15:val="{3CCA9763-8D14-D74C-BAB1-91AE3D545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pPr>
      <w:spacing w:before="480"/>
      <w:outlineLvl w:val="0"/>
    </w:pPr>
    <w:rPr>
      <w:b/>
      <w:color w:val="345A8A"/>
      <w:sz w:val="32"/>
    </w:rPr>
  </w:style>
  <w:style w:type="paragraph" w:styleId="berschrift2">
    <w:name w:val="heading 2"/>
    <w:basedOn w:val="Standard"/>
    <w:pPr>
      <w:spacing w:before="200"/>
      <w:outlineLvl w:val="1"/>
    </w:pPr>
    <w:rPr>
      <w:b/>
      <w:color w:val="4F81BD"/>
      <w:sz w:val="26"/>
    </w:rPr>
  </w:style>
  <w:style w:type="paragraph" w:styleId="berschrift3">
    <w:name w:val="heading 3"/>
    <w:basedOn w:val="Standard"/>
    <w:pPr>
      <w:spacing w:before="200"/>
      <w:outlineLvl w:val="2"/>
    </w:pPr>
    <w:rPr>
      <w:b/>
      <w:color w:val="4F81BD"/>
    </w:rPr>
  </w:style>
  <w:style w:type="paragraph" w:styleId="berschrift5">
    <w:name w:val="heading 5"/>
    <w:basedOn w:val="Standard"/>
    <w:next w:val="Standard"/>
    <w:link w:val="berschrift5Zchn"/>
    <w:uiPriority w:val="9"/>
    <w:semiHidden/>
    <w:unhideWhenUsed/>
    <w:qFormat/>
    <w:rsid w:val="00382D6B"/>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D3A40"/>
    <w:rPr>
      <w:sz w:val="16"/>
      <w:szCs w:val="16"/>
    </w:rPr>
  </w:style>
  <w:style w:type="paragraph" w:styleId="Kommentartext">
    <w:name w:val="annotation text"/>
    <w:basedOn w:val="Standard"/>
    <w:link w:val="KommentartextZchn"/>
    <w:uiPriority w:val="99"/>
    <w:unhideWhenUsed/>
    <w:rsid w:val="00DD3A40"/>
    <w:rPr>
      <w:sz w:val="20"/>
      <w:szCs w:val="20"/>
    </w:rPr>
  </w:style>
  <w:style w:type="character" w:customStyle="1" w:styleId="KommentartextZchn">
    <w:name w:val="Kommentartext Zchn"/>
    <w:basedOn w:val="Absatz-Standardschriftart"/>
    <w:link w:val="Kommentartext"/>
    <w:uiPriority w:val="99"/>
    <w:rsid w:val="00DD3A40"/>
    <w:rPr>
      <w:rFonts w:eastAsiaTheme="minorEastAsia"/>
      <w:sz w:val="20"/>
      <w:szCs w:val="20"/>
      <w:lang w:eastAsia="de-DE"/>
    </w:rPr>
  </w:style>
  <w:style w:type="paragraph" w:styleId="Sprechblasentext">
    <w:name w:val="Balloon Text"/>
    <w:basedOn w:val="Standard"/>
    <w:link w:val="SprechblasentextZchn"/>
    <w:uiPriority w:val="99"/>
    <w:semiHidden/>
    <w:unhideWhenUsed/>
    <w:rsid w:val="00DD3A4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D3A40"/>
    <w:rPr>
      <w:rFonts w:ascii="Times New Roman" w:eastAsiaTheme="minorEastAsia" w:hAnsi="Times New Roman" w:cs="Times New Roman"/>
      <w:sz w:val="18"/>
      <w:szCs w:val="18"/>
      <w:lang w:eastAsia="de-DE"/>
    </w:rPr>
  </w:style>
  <w:style w:type="paragraph" w:styleId="Kopfzeile">
    <w:name w:val="header"/>
    <w:basedOn w:val="Standard"/>
    <w:link w:val="KopfzeileZchn"/>
    <w:uiPriority w:val="99"/>
    <w:unhideWhenUsed/>
    <w:rsid w:val="009053ED"/>
    <w:pPr>
      <w:tabs>
        <w:tab w:val="center" w:pos="4536"/>
        <w:tab w:val="right" w:pos="9072"/>
      </w:tabs>
    </w:pPr>
  </w:style>
  <w:style w:type="character" w:customStyle="1" w:styleId="KopfzeileZchn">
    <w:name w:val="Kopfzeile Zchn"/>
    <w:basedOn w:val="Absatz-Standardschriftart"/>
    <w:link w:val="Kopfzeile"/>
    <w:uiPriority w:val="99"/>
    <w:rsid w:val="009053ED"/>
    <w:rPr>
      <w:rFonts w:eastAsiaTheme="minorEastAsia"/>
      <w:sz w:val="22"/>
      <w:szCs w:val="22"/>
      <w:lang w:eastAsia="de-DE"/>
    </w:rPr>
  </w:style>
  <w:style w:type="paragraph" w:styleId="Fuzeile">
    <w:name w:val="footer"/>
    <w:basedOn w:val="Standard"/>
    <w:link w:val="FuzeileZchn"/>
    <w:uiPriority w:val="99"/>
    <w:unhideWhenUsed/>
    <w:rsid w:val="009053ED"/>
    <w:pPr>
      <w:tabs>
        <w:tab w:val="center" w:pos="4536"/>
        <w:tab w:val="right" w:pos="9072"/>
      </w:tabs>
    </w:pPr>
  </w:style>
  <w:style w:type="character" w:customStyle="1" w:styleId="FuzeileZchn">
    <w:name w:val="Fußzeile Zchn"/>
    <w:basedOn w:val="Absatz-Standardschriftart"/>
    <w:link w:val="Fuzeile"/>
    <w:uiPriority w:val="99"/>
    <w:rsid w:val="009053ED"/>
    <w:rPr>
      <w:rFonts w:eastAsiaTheme="minorEastAsia"/>
      <w:sz w:val="22"/>
      <w:szCs w:val="22"/>
      <w:lang w:eastAsia="de-DE"/>
    </w:rPr>
  </w:style>
  <w:style w:type="paragraph" w:styleId="Kommentarthema">
    <w:name w:val="annotation subject"/>
    <w:basedOn w:val="Kommentartext"/>
    <w:next w:val="Kommentartext"/>
    <w:link w:val="KommentarthemaZchn"/>
    <w:uiPriority w:val="99"/>
    <w:semiHidden/>
    <w:unhideWhenUsed/>
    <w:rsid w:val="00627723"/>
    <w:rPr>
      <w:b/>
      <w:bCs/>
    </w:rPr>
  </w:style>
  <w:style w:type="character" w:customStyle="1" w:styleId="KommentarthemaZchn">
    <w:name w:val="Kommentarthema Zchn"/>
    <w:basedOn w:val="KommentartextZchn"/>
    <w:link w:val="Kommentarthema"/>
    <w:uiPriority w:val="99"/>
    <w:semiHidden/>
    <w:rsid w:val="00627723"/>
    <w:rPr>
      <w:rFonts w:eastAsiaTheme="minorEastAsia"/>
      <w:b/>
      <w:bCs/>
      <w:sz w:val="20"/>
      <w:szCs w:val="20"/>
      <w:lang w:eastAsia="de-DE"/>
    </w:rPr>
  </w:style>
  <w:style w:type="paragraph" w:styleId="Titel">
    <w:name w:val="Title"/>
    <w:basedOn w:val="Standard"/>
    <w:pPr>
      <w:spacing w:after="300"/>
    </w:pPr>
    <w:rPr>
      <w:color w:val="17365D"/>
      <w:sz w:val="52"/>
    </w:rPr>
  </w:style>
  <w:style w:type="paragraph" w:styleId="Untertitel">
    <w:name w:val="Subtitle"/>
    <w:basedOn w:val="Standard"/>
    <w:rPr>
      <w:i/>
      <w:color w:val="4F81BD"/>
    </w:rPr>
  </w:style>
  <w:style w:type="paragraph" w:styleId="StandardWeb">
    <w:name w:val="Normal (Web)"/>
    <w:basedOn w:val="Standard"/>
    <w:uiPriority w:val="99"/>
    <w:unhideWhenUsed/>
    <w:rsid w:val="00F36623"/>
    <w:pPr>
      <w:spacing w:before="100" w:beforeAutospacing="1" w:after="100" w:afterAutospacing="1"/>
    </w:pPr>
    <w:rPr>
      <w:rFonts w:ascii="Times New Roman" w:eastAsiaTheme="minorEastAsia" w:hAnsi="Times New Roman" w:cs="Times New Roman"/>
      <w:lang w:eastAsia="de-DE"/>
    </w:rPr>
  </w:style>
  <w:style w:type="character" w:styleId="Hyperlink">
    <w:name w:val="Hyperlink"/>
    <w:basedOn w:val="Absatz-Standardschriftart"/>
    <w:uiPriority w:val="99"/>
    <w:unhideWhenUsed/>
    <w:rsid w:val="001960BC"/>
    <w:rPr>
      <w:color w:val="0563C1" w:themeColor="hyperlink"/>
      <w:u w:val="single"/>
    </w:rPr>
  </w:style>
  <w:style w:type="character" w:styleId="NichtaufgelsteErwhnung">
    <w:name w:val="Unresolved Mention"/>
    <w:basedOn w:val="Absatz-Standardschriftart"/>
    <w:uiPriority w:val="99"/>
    <w:semiHidden/>
    <w:unhideWhenUsed/>
    <w:rsid w:val="001960BC"/>
    <w:rPr>
      <w:color w:val="605E5C"/>
      <w:shd w:val="clear" w:color="auto" w:fill="E1DFDD"/>
    </w:rPr>
  </w:style>
  <w:style w:type="paragraph" w:customStyle="1" w:styleId="Default">
    <w:name w:val="Default"/>
    <w:rsid w:val="003E544C"/>
    <w:pPr>
      <w:autoSpaceDE w:val="0"/>
      <w:autoSpaceDN w:val="0"/>
      <w:adjustRightInd w:val="0"/>
    </w:pPr>
    <w:rPr>
      <w:rFonts w:hAnsi="Calibri" w:cs="Calibri"/>
      <w:color w:val="000000"/>
    </w:rPr>
  </w:style>
  <w:style w:type="character" w:customStyle="1" w:styleId="berschrift5Zchn">
    <w:name w:val="Überschrift 5 Zchn"/>
    <w:basedOn w:val="Absatz-Standardschriftart"/>
    <w:link w:val="berschrift5"/>
    <w:uiPriority w:val="9"/>
    <w:semiHidden/>
    <w:rsid w:val="00382D6B"/>
    <w:rPr>
      <w:rFonts w:asciiTheme="majorHAnsi" w:eastAsiaTheme="majorEastAsia" w:hAnsiTheme="majorHAnsi" w:cstheme="majorBidi"/>
      <w:color w:val="2F5496" w:themeColor="accent1" w:themeShade="BF"/>
    </w:rPr>
  </w:style>
  <w:style w:type="paragraph" w:styleId="Listenabsatz">
    <w:name w:val="List Paragraph"/>
    <w:basedOn w:val="Standard"/>
    <w:uiPriority w:val="34"/>
    <w:qFormat/>
    <w:rsid w:val="007810F8"/>
    <w:pPr>
      <w:ind w:left="720"/>
      <w:contextualSpacing/>
    </w:pPr>
  </w:style>
  <w:style w:type="paragraph" w:customStyle="1" w:styleId="xxmsonormal">
    <w:name w:val="x_xmsonormal"/>
    <w:basedOn w:val="Standard"/>
    <w:rsid w:val="00236FAE"/>
    <w:rPr>
      <w:rFonts w:hAnsi="Calibri" w:cs="Calibri"/>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4202">
      <w:bodyDiv w:val="1"/>
      <w:marLeft w:val="0"/>
      <w:marRight w:val="0"/>
      <w:marTop w:val="0"/>
      <w:marBottom w:val="0"/>
      <w:divBdr>
        <w:top w:val="none" w:sz="0" w:space="0" w:color="auto"/>
        <w:left w:val="none" w:sz="0" w:space="0" w:color="auto"/>
        <w:bottom w:val="none" w:sz="0" w:space="0" w:color="auto"/>
        <w:right w:val="none" w:sz="0" w:space="0" w:color="auto"/>
      </w:divBdr>
    </w:div>
    <w:div w:id="230697554">
      <w:bodyDiv w:val="1"/>
      <w:marLeft w:val="0"/>
      <w:marRight w:val="0"/>
      <w:marTop w:val="0"/>
      <w:marBottom w:val="0"/>
      <w:divBdr>
        <w:top w:val="none" w:sz="0" w:space="0" w:color="auto"/>
        <w:left w:val="none" w:sz="0" w:space="0" w:color="auto"/>
        <w:bottom w:val="none" w:sz="0" w:space="0" w:color="auto"/>
        <w:right w:val="none" w:sz="0" w:space="0" w:color="auto"/>
      </w:divBdr>
      <w:divsChild>
        <w:div w:id="1503660496">
          <w:marLeft w:val="0"/>
          <w:marRight w:val="0"/>
          <w:marTop w:val="0"/>
          <w:marBottom w:val="0"/>
          <w:divBdr>
            <w:top w:val="none" w:sz="0" w:space="0" w:color="auto"/>
            <w:left w:val="none" w:sz="0" w:space="0" w:color="auto"/>
            <w:bottom w:val="none" w:sz="0" w:space="0" w:color="auto"/>
            <w:right w:val="none" w:sz="0" w:space="0" w:color="auto"/>
          </w:divBdr>
        </w:div>
      </w:divsChild>
    </w:div>
    <w:div w:id="314839898">
      <w:bodyDiv w:val="1"/>
      <w:marLeft w:val="0"/>
      <w:marRight w:val="0"/>
      <w:marTop w:val="0"/>
      <w:marBottom w:val="0"/>
      <w:divBdr>
        <w:top w:val="none" w:sz="0" w:space="0" w:color="auto"/>
        <w:left w:val="none" w:sz="0" w:space="0" w:color="auto"/>
        <w:bottom w:val="none" w:sz="0" w:space="0" w:color="auto"/>
        <w:right w:val="none" w:sz="0" w:space="0" w:color="auto"/>
      </w:divBdr>
    </w:div>
    <w:div w:id="335422146">
      <w:bodyDiv w:val="1"/>
      <w:marLeft w:val="0"/>
      <w:marRight w:val="0"/>
      <w:marTop w:val="0"/>
      <w:marBottom w:val="0"/>
      <w:divBdr>
        <w:top w:val="none" w:sz="0" w:space="0" w:color="auto"/>
        <w:left w:val="none" w:sz="0" w:space="0" w:color="auto"/>
        <w:bottom w:val="none" w:sz="0" w:space="0" w:color="auto"/>
        <w:right w:val="none" w:sz="0" w:space="0" w:color="auto"/>
      </w:divBdr>
    </w:div>
    <w:div w:id="338384723">
      <w:bodyDiv w:val="1"/>
      <w:marLeft w:val="0"/>
      <w:marRight w:val="0"/>
      <w:marTop w:val="0"/>
      <w:marBottom w:val="0"/>
      <w:divBdr>
        <w:top w:val="none" w:sz="0" w:space="0" w:color="auto"/>
        <w:left w:val="none" w:sz="0" w:space="0" w:color="auto"/>
        <w:bottom w:val="none" w:sz="0" w:space="0" w:color="auto"/>
        <w:right w:val="none" w:sz="0" w:space="0" w:color="auto"/>
      </w:divBdr>
    </w:div>
    <w:div w:id="378667435">
      <w:bodyDiv w:val="1"/>
      <w:marLeft w:val="0"/>
      <w:marRight w:val="0"/>
      <w:marTop w:val="0"/>
      <w:marBottom w:val="0"/>
      <w:divBdr>
        <w:top w:val="none" w:sz="0" w:space="0" w:color="auto"/>
        <w:left w:val="none" w:sz="0" w:space="0" w:color="auto"/>
        <w:bottom w:val="none" w:sz="0" w:space="0" w:color="auto"/>
        <w:right w:val="none" w:sz="0" w:space="0" w:color="auto"/>
      </w:divBdr>
    </w:div>
    <w:div w:id="412749977">
      <w:bodyDiv w:val="1"/>
      <w:marLeft w:val="0"/>
      <w:marRight w:val="0"/>
      <w:marTop w:val="0"/>
      <w:marBottom w:val="0"/>
      <w:divBdr>
        <w:top w:val="none" w:sz="0" w:space="0" w:color="auto"/>
        <w:left w:val="none" w:sz="0" w:space="0" w:color="auto"/>
        <w:bottom w:val="none" w:sz="0" w:space="0" w:color="auto"/>
        <w:right w:val="none" w:sz="0" w:space="0" w:color="auto"/>
      </w:divBdr>
    </w:div>
    <w:div w:id="450638651">
      <w:bodyDiv w:val="1"/>
      <w:marLeft w:val="0"/>
      <w:marRight w:val="0"/>
      <w:marTop w:val="0"/>
      <w:marBottom w:val="0"/>
      <w:divBdr>
        <w:top w:val="none" w:sz="0" w:space="0" w:color="auto"/>
        <w:left w:val="none" w:sz="0" w:space="0" w:color="auto"/>
        <w:bottom w:val="none" w:sz="0" w:space="0" w:color="auto"/>
        <w:right w:val="none" w:sz="0" w:space="0" w:color="auto"/>
      </w:divBdr>
    </w:div>
    <w:div w:id="505441066">
      <w:bodyDiv w:val="1"/>
      <w:marLeft w:val="0"/>
      <w:marRight w:val="0"/>
      <w:marTop w:val="0"/>
      <w:marBottom w:val="0"/>
      <w:divBdr>
        <w:top w:val="none" w:sz="0" w:space="0" w:color="auto"/>
        <w:left w:val="none" w:sz="0" w:space="0" w:color="auto"/>
        <w:bottom w:val="none" w:sz="0" w:space="0" w:color="auto"/>
        <w:right w:val="none" w:sz="0" w:space="0" w:color="auto"/>
      </w:divBdr>
    </w:div>
    <w:div w:id="514031130">
      <w:bodyDiv w:val="1"/>
      <w:marLeft w:val="0"/>
      <w:marRight w:val="0"/>
      <w:marTop w:val="0"/>
      <w:marBottom w:val="0"/>
      <w:divBdr>
        <w:top w:val="none" w:sz="0" w:space="0" w:color="auto"/>
        <w:left w:val="none" w:sz="0" w:space="0" w:color="auto"/>
        <w:bottom w:val="none" w:sz="0" w:space="0" w:color="auto"/>
        <w:right w:val="none" w:sz="0" w:space="0" w:color="auto"/>
      </w:divBdr>
    </w:div>
    <w:div w:id="751512030">
      <w:bodyDiv w:val="1"/>
      <w:marLeft w:val="0"/>
      <w:marRight w:val="0"/>
      <w:marTop w:val="0"/>
      <w:marBottom w:val="0"/>
      <w:divBdr>
        <w:top w:val="none" w:sz="0" w:space="0" w:color="auto"/>
        <w:left w:val="none" w:sz="0" w:space="0" w:color="auto"/>
        <w:bottom w:val="none" w:sz="0" w:space="0" w:color="auto"/>
        <w:right w:val="none" w:sz="0" w:space="0" w:color="auto"/>
      </w:divBdr>
    </w:div>
    <w:div w:id="789516303">
      <w:bodyDiv w:val="1"/>
      <w:marLeft w:val="0"/>
      <w:marRight w:val="0"/>
      <w:marTop w:val="0"/>
      <w:marBottom w:val="0"/>
      <w:divBdr>
        <w:top w:val="none" w:sz="0" w:space="0" w:color="auto"/>
        <w:left w:val="none" w:sz="0" w:space="0" w:color="auto"/>
        <w:bottom w:val="none" w:sz="0" w:space="0" w:color="auto"/>
        <w:right w:val="none" w:sz="0" w:space="0" w:color="auto"/>
      </w:divBdr>
    </w:div>
    <w:div w:id="824472617">
      <w:bodyDiv w:val="1"/>
      <w:marLeft w:val="0"/>
      <w:marRight w:val="0"/>
      <w:marTop w:val="0"/>
      <w:marBottom w:val="0"/>
      <w:divBdr>
        <w:top w:val="none" w:sz="0" w:space="0" w:color="auto"/>
        <w:left w:val="none" w:sz="0" w:space="0" w:color="auto"/>
        <w:bottom w:val="none" w:sz="0" w:space="0" w:color="auto"/>
        <w:right w:val="none" w:sz="0" w:space="0" w:color="auto"/>
      </w:divBdr>
    </w:div>
    <w:div w:id="914048919">
      <w:bodyDiv w:val="1"/>
      <w:marLeft w:val="0"/>
      <w:marRight w:val="0"/>
      <w:marTop w:val="0"/>
      <w:marBottom w:val="0"/>
      <w:divBdr>
        <w:top w:val="none" w:sz="0" w:space="0" w:color="auto"/>
        <w:left w:val="none" w:sz="0" w:space="0" w:color="auto"/>
        <w:bottom w:val="none" w:sz="0" w:space="0" w:color="auto"/>
        <w:right w:val="none" w:sz="0" w:space="0" w:color="auto"/>
      </w:divBdr>
      <w:divsChild>
        <w:div w:id="1581402305">
          <w:marLeft w:val="0"/>
          <w:marRight w:val="0"/>
          <w:marTop w:val="0"/>
          <w:marBottom w:val="0"/>
          <w:divBdr>
            <w:top w:val="none" w:sz="0" w:space="0" w:color="auto"/>
            <w:left w:val="none" w:sz="0" w:space="0" w:color="auto"/>
            <w:bottom w:val="none" w:sz="0" w:space="0" w:color="auto"/>
            <w:right w:val="none" w:sz="0" w:space="0" w:color="auto"/>
          </w:divBdr>
        </w:div>
      </w:divsChild>
    </w:div>
    <w:div w:id="961109546">
      <w:bodyDiv w:val="1"/>
      <w:marLeft w:val="0"/>
      <w:marRight w:val="0"/>
      <w:marTop w:val="0"/>
      <w:marBottom w:val="0"/>
      <w:divBdr>
        <w:top w:val="none" w:sz="0" w:space="0" w:color="auto"/>
        <w:left w:val="none" w:sz="0" w:space="0" w:color="auto"/>
        <w:bottom w:val="none" w:sz="0" w:space="0" w:color="auto"/>
        <w:right w:val="none" w:sz="0" w:space="0" w:color="auto"/>
      </w:divBdr>
    </w:div>
    <w:div w:id="1080445062">
      <w:bodyDiv w:val="1"/>
      <w:marLeft w:val="0"/>
      <w:marRight w:val="0"/>
      <w:marTop w:val="0"/>
      <w:marBottom w:val="0"/>
      <w:divBdr>
        <w:top w:val="none" w:sz="0" w:space="0" w:color="auto"/>
        <w:left w:val="none" w:sz="0" w:space="0" w:color="auto"/>
        <w:bottom w:val="none" w:sz="0" w:space="0" w:color="auto"/>
        <w:right w:val="none" w:sz="0" w:space="0" w:color="auto"/>
      </w:divBdr>
    </w:div>
    <w:div w:id="1119377969">
      <w:bodyDiv w:val="1"/>
      <w:marLeft w:val="0"/>
      <w:marRight w:val="0"/>
      <w:marTop w:val="0"/>
      <w:marBottom w:val="0"/>
      <w:divBdr>
        <w:top w:val="none" w:sz="0" w:space="0" w:color="auto"/>
        <w:left w:val="none" w:sz="0" w:space="0" w:color="auto"/>
        <w:bottom w:val="none" w:sz="0" w:space="0" w:color="auto"/>
        <w:right w:val="none" w:sz="0" w:space="0" w:color="auto"/>
      </w:divBdr>
    </w:div>
    <w:div w:id="1277521466">
      <w:bodyDiv w:val="1"/>
      <w:marLeft w:val="0"/>
      <w:marRight w:val="0"/>
      <w:marTop w:val="0"/>
      <w:marBottom w:val="0"/>
      <w:divBdr>
        <w:top w:val="none" w:sz="0" w:space="0" w:color="auto"/>
        <w:left w:val="none" w:sz="0" w:space="0" w:color="auto"/>
        <w:bottom w:val="none" w:sz="0" w:space="0" w:color="auto"/>
        <w:right w:val="none" w:sz="0" w:space="0" w:color="auto"/>
      </w:divBdr>
    </w:div>
    <w:div w:id="1412001323">
      <w:bodyDiv w:val="1"/>
      <w:marLeft w:val="0"/>
      <w:marRight w:val="0"/>
      <w:marTop w:val="0"/>
      <w:marBottom w:val="0"/>
      <w:divBdr>
        <w:top w:val="none" w:sz="0" w:space="0" w:color="auto"/>
        <w:left w:val="none" w:sz="0" w:space="0" w:color="auto"/>
        <w:bottom w:val="none" w:sz="0" w:space="0" w:color="auto"/>
        <w:right w:val="none" w:sz="0" w:space="0" w:color="auto"/>
      </w:divBdr>
    </w:div>
    <w:div w:id="1492408809">
      <w:bodyDiv w:val="1"/>
      <w:marLeft w:val="0"/>
      <w:marRight w:val="0"/>
      <w:marTop w:val="0"/>
      <w:marBottom w:val="0"/>
      <w:divBdr>
        <w:top w:val="none" w:sz="0" w:space="0" w:color="auto"/>
        <w:left w:val="none" w:sz="0" w:space="0" w:color="auto"/>
        <w:bottom w:val="none" w:sz="0" w:space="0" w:color="auto"/>
        <w:right w:val="none" w:sz="0" w:space="0" w:color="auto"/>
      </w:divBdr>
    </w:div>
    <w:div w:id="1559050689">
      <w:bodyDiv w:val="1"/>
      <w:marLeft w:val="0"/>
      <w:marRight w:val="0"/>
      <w:marTop w:val="0"/>
      <w:marBottom w:val="0"/>
      <w:divBdr>
        <w:top w:val="none" w:sz="0" w:space="0" w:color="auto"/>
        <w:left w:val="none" w:sz="0" w:space="0" w:color="auto"/>
        <w:bottom w:val="none" w:sz="0" w:space="0" w:color="auto"/>
        <w:right w:val="none" w:sz="0" w:space="0" w:color="auto"/>
      </w:divBdr>
    </w:div>
    <w:div w:id="1672755170">
      <w:bodyDiv w:val="1"/>
      <w:marLeft w:val="0"/>
      <w:marRight w:val="0"/>
      <w:marTop w:val="0"/>
      <w:marBottom w:val="0"/>
      <w:divBdr>
        <w:top w:val="none" w:sz="0" w:space="0" w:color="auto"/>
        <w:left w:val="none" w:sz="0" w:space="0" w:color="auto"/>
        <w:bottom w:val="none" w:sz="0" w:space="0" w:color="auto"/>
        <w:right w:val="none" w:sz="0" w:space="0" w:color="auto"/>
      </w:divBdr>
    </w:div>
    <w:div w:id="1716351940">
      <w:bodyDiv w:val="1"/>
      <w:marLeft w:val="0"/>
      <w:marRight w:val="0"/>
      <w:marTop w:val="0"/>
      <w:marBottom w:val="0"/>
      <w:divBdr>
        <w:top w:val="none" w:sz="0" w:space="0" w:color="auto"/>
        <w:left w:val="none" w:sz="0" w:space="0" w:color="auto"/>
        <w:bottom w:val="none" w:sz="0" w:space="0" w:color="auto"/>
        <w:right w:val="none" w:sz="0" w:space="0" w:color="auto"/>
      </w:divBdr>
    </w:div>
    <w:div w:id="1806044181">
      <w:bodyDiv w:val="1"/>
      <w:marLeft w:val="0"/>
      <w:marRight w:val="0"/>
      <w:marTop w:val="0"/>
      <w:marBottom w:val="0"/>
      <w:divBdr>
        <w:top w:val="none" w:sz="0" w:space="0" w:color="auto"/>
        <w:left w:val="none" w:sz="0" w:space="0" w:color="auto"/>
        <w:bottom w:val="none" w:sz="0" w:space="0" w:color="auto"/>
        <w:right w:val="none" w:sz="0" w:space="0" w:color="auto"/>
      </w:divBdr>
      <w:divsChild>
        <w:div w:id="656617254">
          <w:marLeft w:val="0"/>
          <w:marRight w:val="0"/>
          <w:marTop w:val="0"/>
          <w:marBottom w:val="0"/>
          <w:divBdr>
            <w:top w:val="none" w:sz="0" w:space="0" w:color="auto"/>
            <w:left w:val="none" w:sz="0" w:space="0" w:color="auto"/>
            <w:bottom w:val="none" w:sz="0" w:space="0" w:color="auto"/>
            <w:right w:val="none" w:sz="0" w:space="0" w:color="auto"/>
          </w:divBdr>
        </w:div>
      </w:divsChild>
    </w:div>
    <w:div w:id="1866793155">
      <w:bodyDiv w:val="1"/>
      <w:marLeft w:val="0"/>
      <w:marRight w:val="0"/>
      <w:marTop w:val="0"/>
      <w:marBottom w:val="0"/>
      <w:divBdr>
        <w:top w:val="none" w:sz="0" w:space="0" w:color="auto"/>
        <w:left w:val="none" w:sz="0" w:space="0" w:color="auto"/>
        <w:bottom w:val="none" w:sz="0" w:space="0" w:color="auto"/>
        <w:right w:val="none" w:sz="0" w:space="0" w:color="auto"/>
      </w:divBdr>
    </w:div>
    <w:div w:id="1998849172">
      <w:bodyDiv w:val="1"/>
      <w:marLeft w:val="0"/>
      <w:marRight w:val="0"/>
      <w:marTop w:val="0"/>
      <w:marBottom w:val="0"/>
      <w:divBdr>
        <w:top w:val="none" w:sz="0" w:space="0" w:color="auto"/>
        <w:left w:val="none" w:sz="0" w:space="0" w:color="auto"/>
        <w:bottom w:val="none" w:sz="0" w:space="0" w:color="auto"/>
        <w:right w:val="none" w:sz="0" w:space="0" w:color="auto"/>
      </w:divBdr>
    </w:div>
    <w:div w:id="2034502231">
      <w:bodyDiv w:val="1"/>
      <w:marLeft w:val="0"/>
      <w:marRight w:val="0"/>
      <w:marTop w:val="0"/>
      <w:marBottom w:val="0"/>
      <w:divBdr>
        <w:top w:val="none" w:sz="0" w:space="0" w:color="auto"/>
        <w:left w:val="none" w:sz="0" w:space="0" w:color="auto"/>
        <w:bottom w:val="none" w:sz="0" w:space="0" w:color="auto"/>
        <w:right w:val="none" w:sz="0" w:space="0" w:color="auto"/>
      </w:divBdr>
    </w:div>
    <w:div w:id="2088646486">
      <w:bodyDiv w:val="1"/>
      <w:marLeft w:val="0"/>
      <w:marRight w:val="0"/>
      <w:marTop w:val="0"/>
      <w:marBottom w:val="0"/>
      <w:divBdr>
        <w:top w:val="none" w:sz="0" w:space="0" w:color="auto"/>
        <w:left w:val="none" w:sz="0" w:space="0" w:color="auto"/>
        <w:bottom w:val="none" w:sz="0" w:space="0" w:color="auto"/>
        <w:right w:val="none" w:sz="0" w:space="0" w:color="auto"/>
      </w:divBdr>
    </w:div>
    <w:div w:id="212503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9C239B60EC1F4EBE093451197CAD5A" ma:contentTypeVersion="2" ma:contentTypeDescription="Create a new document." ma:contentTypeScope="" ma:versionID="a24d22cf3253e7265b3e11f9944b4428">
  <xsd:schema xmlns:xsd="http://www.w3.org/2001/XMLSchema" xmlns:xs="http://www.w3.org/2001/XMLSchema" xmlns:p="http://schemas.microsoft.com/office/2006/metadata/properties" xmlns:ns3="d2678dc7-9a7e-4fd0-a5fc-c930743f6ce5" targetNamespace="http://schemas.microsoft.com/office/2006/metadata/properties" ma:root="true" ma:fieldsID="355c7accc7b96a374d2581f205aeead9" ns3:_="">
    <xsd:import namespace="d2678dc7-9a7e-4fd0-a5fc-c930743f6ce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8dc7-9a7e-4fd0-a5fc-c930743f6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68ECC-5940-469E-AE2F-9F98FF96A344}">
  <ds:schemaRefs>
    <ds:schemaRef ds:uri="d2678dc7-9a7e-4fd0-a5fc-c930743f6ce5"/>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BC87CDB-624D-42C4-B6FE-2B0402C5FC41}">
  <ds:schemaRefs>
    <ds:schemaRef ds:uri="http://schemas.microsoft.com/sharepoint/v3/contenttype/forms"/>
  </ds:schemaRefs>
</ds:datastoreItem>
</file>

<file path=customXml/itemProps3.xml><?xml version="1.0" encoding="utf-8"?>
<ds:datastoreItem xmlns:ds="http://schemas.openxmlformats.org/officeDocument/2006/customXml" ds:itemID="{CA320362-2651-4C23-86E5-276AEE5A8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8dc7-9a7e-4fd0-a5fc-c930743f6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47C36-0D8E-4FE1-8650-88B2B0AA2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Schollas</dc:creator>
  <cp:keywords/>
  <dc:description/>
  <cp:lastModifiedBy>Herzog, Célina</cp:lastModifiedBy>
  <cp:revision>2</cp:revision>
  <cp:lastPrinted>2023-06-22T08:00:00Z</cp:lastPrinted>
  <dcterms:created xsi:type="dcterms:W3CDTF">2023-06-26T07:36:00Z</dcterms:created>
  <dcterms:modified xsi:type="dcterms:W3CDTF">2023-06-26T07:36:00Z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0x0101002E9C239B60EC1F4EBE093451197CAD5A</vt:lpwstr>
  </property>
</Properties>
</file>